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both"/>
        <w:rPr>
          <w:rFonts w:hint="eastAsia" w:ascii="华文仿宋" w:hAnsi="华文仿宋" w:eastAsia="华文仿宋" w:cs="方正小标宋简体"/>
          <w:sz w:val="36"/>
          <w:szCs w:val="36"/>
        </w:rPr>
      </w:pPr>
      <w:r>
        <w:rPr>
          <w:rFonts w:hint="default" w:ascii="华文仿宋" w:hAnsi="华文仿宋" w:eastAsia="华文仿宋" w:cs="方正小标宋简体"/>
          <w:sz w:val="36"/>
          <w:szCs w:val="36"/>
          <w:lang w:val="en-US"/>
        </w:rPr>
        <w:t xml:space="preserve">         </w:t>
      </w:r>
      <w:r>
        <w:rPr>
          <w:rFonts w:hint="eastAsia" w:ascii="华文仿宋" w:hAnsi="华文仿宋" w:eastAsia="华文仿宋" w:cs="方正小标宋简体"/>
          <w:sz w:val="36"/>
          <w:szCs w:val="36"/>
        </w:rPr>
        <w:t>丽水学院中国青瓷学院团委</w:t>
      </w:r>
    </w:p>
    <w:p>
      <w:pPr>
        <w:spacing w:line="540" w:lineRule="exact"/>
        <w:jc w:val="both"/>
        <w:rPr>
          <w:rFonts w:hint="eastAsia" w:ascii="华文仿宋" w:hAnsi="华文仿宋" w:eastAsia="华文仿宋" w:cs="方正小标宋简体"/>
          <w:sz w:val="36"/>
          <w:szCs w:val="36"/>
        </w:rPr>
      </w:pPr>
      <w:r>
        <w:rPr>
          <w:rFonts w:hint="eastAsia" w:ascii="华文仿宋" w:hAnsi="华文仿宋" w:eastAsia="华文仿宋" w:cs="方正小标宋简体"/>
          <w:sz w:val="36"/>
          <w:szCs w:val="36"/>
        </w:rPr>
        <w:t>关于评选2016年度先进团支部、优秀团干部、优秀团员</w:t>
      </w:r>
    </w:p>
    <w:p>
      <w:pPr>
        <w:spacing w:line="540" w:lineRule="exact"/>
        <w:ind w:firstLine="640" w:firstLineChars="200"/>
        <w:jc w:val="center"/>
        <w:rPr>
          <w:rFonts w:hint="eastAsia" w:ascii="华文仿宋" w:hAnsi="华文仿宋" w:eastAsia="华文仿宋" w:cs="方正小标宋简体"/>
          <w:sz w:val="36"/>
          <w:szCs w:val="36"/>
        </w:rPr>
      </w:pPr>
      <w:r>
        <w:rPr>
          <w:rFonts w:hint="eastAsia" w:ascii="华文仿宋" w:hAnsi="华文仿宋" w:eastAsia="华文仿宋" w:cs="方正小标宋简体"/>
          <w:sz w:val="36"/>
          <w:szCs w:val="36"/>
        </w:rPr>
        <w:t>的通知</w:t>
      </w:r>
    </w:p>
    <w:p>
      <w:pPr>
        <w:spacing w:line="540" w:lineRule="exact"/>
        <w:jc w:val="left"/>
        <w:rPr>
          <w:rFonts w:hint="eastAsia" w:ascii="华文仿宋" w:hAnsi="华文仿宋" w:eastAsia="华文仿宋" w:cs="方正小标宋简体"/>
          <w:sz w:val="32"/>
          <w:szCs w:val="32"/>
          <w:lang w:eastAsia="zh-CN"/>
        </w:rPr>
      </w:pPr>
      <w:r>
        <w:rPr>
          <w:rFonts w:hint="eastAsia" w:ascii="华文仿宋" w:hAnsi="华文仿宋" w:eastAsia="华文仿宋" w:cs="方正小标宋简体"/>
          <w:sz w:val="32"/>
          <w:szCs w:val="32"/>
          <w:lang w:eastAsia="zh-CN"/>
        </w:rPr>
        <w:t>各团支部：</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根据</w:t>
      </w:r>
      <w:r>
        <w:rPr>
          <w:rFonts w:hint="eastAsia" w:ascii="仿宋_GB2312" w:hAnsi="仿宋_GB2312" w:eastAsia="仿宋_GB2312" w:cs="仿宋_GB2312"/>
          <w:sz w:val="32"/>
          <w:szCs w:val="20"/>
          <w:lang w:eastAsia="zh-CN"/>
        </w:rPr>
        <w:t>《共青团丽水学院委员会</w:t>
      </w:r>
      <w:r>
        <w:rPr>
          <w:rFonts w:hint="eastAsia" w:ascii="仿宋_GB2312" w:hAnsi="仿宋_GB2312" w:eastAsia="仿宋_GB2312" w:cs="仿宋_GB2312"/>
          <w:sz w:val="32"/>
          <w:szCs w:val="20"/>
        </w:rPr>
        <w:t>关于评选2016年度先进团支部、优秀团干部、优秀团员的通知</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rPr>
        <w:t>为表彰</w:t>
      </w:r>
      <w:r>
        <w:rPr>
          <w:rFonts w:hint="eastAsia" w:ascii="仿宋_GB2312" w:hAnsi="仿宋_GB2312" w:eastAsia="仿宋_GB2312" w:cs="仿宋_GB2312"/>
          <w:sz w:val="32"/>
          <w:szCs w:val="20"/>
          <w:lang w:eastAsia="zh-CN"/>
        </w:rPr>
        <w:t>我院</w:t>
      </w:r>
      <w:r>
        <w:rPr>
          <w:rFonts w:hint="eastAsia" w:ascii="仿宋_GB2312" w:hAnsi="仿宋_GB2312" w:eastAsia="仿宋_GB2312" w:cs="仿宋_GB2312"/>
          <w:sz w:val="32"/>
          <w:szCs w:val="20"/>
        </w:rPr>
        <w:t>成绩突出、深受团员青年拥护</w:t>
      </w:r>
      <w:r>
        <w:rPr>
          <w:rFonts w:hint="eastAsia" w:ascii="仿宋_GB2312" w:hAnsi="仿宋_GB2312" w:eastAsia="仿宋_GB2312" w:cs="仿宋_GB2312"/>
          <w:sz w:val="32"/>
          <w:szCs w:val="20"/>
          <w:lang w:eastAsia="zh-CN"/>
        </w:rPr>
        <w:t>的</w:t>
      </w:r>
      <w:r>
        <w:rPr>
          <w:rFonts w:hint="eastAsia" w:ascii="仿宋_GB2312" w:hAnsi="仿宋_GB2312" w:eastAsia="仿宋_GB2312" w:cs="仿宋_GB2312"/>
          <w:sz w:val="32"/>
          <w:szCs w:val="20"/>
        </w:rPr>
        <w:t>团支部、团干部、优秀团员，并在全</w:t>
      </w:r>
      <w:r>
        <w:rPr>
          <w:rFonts w:hint="eastAsia" w:ascii="仿宋_GB2312" w:hAnsi="仿宋_GB2312" w:eastAsia="仿宋_GB2312" w:cs="仿宋_GB2312"/>
          <w:sz w:val="32"/>
          <w:szCs w:val="20"/>
          <w:lang w:eastAsia="zh-CN"/>
        </w:rPr>
        <w:t>院</w:t>
      </w:r>
      <w:r>
        <w:rPr>
          <w:rFonts w:hint="eastAsia" w:ascii="仿宋_GB2312" w:hAnsi="仿宋_GB2312" w:eastAsia="仿宋_GB2312" w:cs="仿宋_GB2312"/>
          <w:sz w:val="32"/>
          <w:szCs w:val="20"/>
        </w:rPr>
        <w:t>范围内形成学习先进、争创先进的良好风气，决定在全</w:t>
      </w:r>
      <w:r>
        <w:rPr>
          <w:rFonts w:hint="eastAsia" w:ascii="仿宋_GB2312" w:hAnsi="仿宋_GB2312" w:eastAsia="仿宋_GB2312" w:cs="仿宋_GB2312"/>
          <w:sz w:val="32"/>
          <w:szCs w:val="20"/>
          <w:lang w:eastAsia="zh-CN"/>
        </w:rPr>
        <w:t>院</w:t>
      </w:r>
      <w:r>
        <w:rPr>
          <w:rFonts w:hint="eastAsia" w:ascii="仿宋_GB2312" w:hAnsi="仿宋_GB2312" w:eastAsia="仿宋_GB2312" w:cs="仿宋_GB2312"/>
          <w:sz w:val="32"/>
          <w:szCs w:val="20"/>
        </w:rPr>
        <w:t>开展“先进团支部”、“优秀团干部”、“优秀共青团员”的评选活动，</w:t>
      </w:r>
      <w:r>
        <w:rPr>
          <w:rFonts w:hint="eastAsia" w:ascii="仿宋_GB2312" w:hAnsi="仿宋_GB2312" w:eastAsia="仿宋_GB2312" w:cs="仿宋_GB2312"/>
          <w:sz w:val="32"/>
          <w:szCs w:val="20"/>
          <w:lang w:eastAsia="zh-CN"/>
        </w:rPr>
        <w:t>通知如下：</w:t>
      </w:r>
    </w:p>
    <w:p>
      <w:pPr>
        <w:numPr>
          <w:ilvl w:val="0"/>
          <w:numId w:val="1"/>
        </w:numPr>
        <w:spacing w:line="540" w:lineRule="exact"/>
        <w:rPr>
          <w:rFonts w:ascii="仿宋_GB2312" w:hAnsi="仿宋_GB2312" w:eastAsia="仿宋_GB2312" w:cs="仿宋_GB2312"/>
          <w:b/>
          <w:sz w:val="32"/>
          <w:szCs w:val="20"/>
        </w:rPr>
      </w:pPr>
      <w:r>
        <w:rPr>
          <w:rFonts w:hint="eastAsia" w:ascii="仿宋_GB2312" w:hAnsi="仿宋_GB2312" w:eastAsia="仿宋_GB2312" w:cs="仿宋_GB2312"/>
          <w:b/>
          <w:sz w:val="32"/>
          <w:szCs w:val="20"/>
        </w:rPr>
        <w:t>评选名额</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“先进团支部”</w:t>
      </w:r>
      <w:r>
        <w:rPr>
          <w:rFonts w:hint="eastAsia" w:ascii="仿宋_GB2312" w:hAnsi="仿宋_GB2312" w:eastAsia="仿宋_GB2312" w:cs="仿宋_GB2312"/>
          <w:sz w:val="32"/>
          <w:szCs w:val="20"/>
          <w:lang w:val="en-US" w:eastAsia="zh-CN"/>
        </w:rPr>
        <w:t>2个</w:t>
      </w:r>
      <w:r>
        <w:rPr>
          <w:rFonts w:hint="eastAsia" w:ascii="仿宋_GB2312" w:hAnsi="仿宋_GB2312" w:eastAsia="仿宋_GB2312" w:cs="仿宋_GB2312"/>
          <w:sz w:val="32"/>
          <w:szCs w:val="20"/>
        </w:rPr>
        <w:t>；“优秀团干部”</w:t>
      </w:r>
      <w:r>
        <w:rPr>
          <w:rFonts w:hint="eastAsia" w:ascii="仿宋_GB2312" w:hAnsi="仿宋_GB2312" w:eastAsia="仿宋_GB2312" w:cs="仿宋_GB2312"/>
          <w:sz w:val="32"/>
          <w:szCs w:val="20"/>
          <w:lang w:val="en-US" w:eastAsia="zh-CN"/>
        </w:rPr>
        <w:t>8个</w:t>
      </w:r>
      <w:r>
        <w:rPr>
          <w:rFonts w:hint="eastAsia" w:ascii="仿宋_GB2312" w:hAnsi="仿宋_GB2312" w:eastAsia="仿宋_GB2312" w:cs="仿宋_GB2312"/>
          <w:sz w:val="32"/>
          <w:szCs w:val="20"/>
        </w:rPr>
        <w:t>；“优秀团员”</w:t>
      </w:r>
      <w:r>
        <w:rPr>
          <w:rFonts w:hint="eastAsia" w:ascii="仿宋_GB2312" w:hAnsi="仿宋_GB2312" w:eastAsia="仿宋_GB2312" w:cs="仿宋_GB2312"/>
          <w:sz w:val="32"/>
          <w:szCs w:val="20"/>
          <w:lang w:val="en-US" w:eastAsia="zh-CN"/>
        </w:rPr>
        <w:t>15个</w:t>
      </w:r>
      <w:r>
        <w:rPr>
          <w:rFonts w:hint="eastAsia" w:ascii="仿宋_GB2312" w:hAnsi="仿宋_GB2312" w:eastAsia="仿宋_GB2312" w:cs="仿宋_GB2312"/>
          <w:sz w:val="32"/>
          <w:szCs w:val="20"/>
        </w:rPr>
        <w:t>。</w:t>
      </w:r>
    </w:p>
    <w:p>
      <w:pPr>
        <w:numPr>
          <w:ilvl w:val="0"/>
          <w:numId w:val="1"/>
        </w:numPr>
        <w:spacing w:line="540" w:lineRule="exact"/>
        <w:rPr>
          <w:rFonts w:ascii="仿宋_GB2312" w:hAnsi="仿宋_GB2312" w:eastAsia="仿宋_GB2312" w:cs="仿宋_GB2312"/>
          <w:b/>
          <w:sz w:val="32"/>
          <w:szCs w:val="20"/>
        </w:rPr>
      </w:pPr>
      <w:r>
        <w:rPr>
          <w:rFonts w:hint="eastAsia" w:ascii="仿宋_GB2312" w:hAnsi="仿宋_GB2312" w:eastAsia="仿宋_GB2312" w:cs="仿宋_GB2312"/>
          <w:b/>
          <w:sz w:val="32"/>
          <w:szCs w:val="20"/>
        </w:rPr>
        <w:t>评选条件</w:t>
      </w:r>
    </w:p>
    <w:p>
      <w:pPr>
        <w:numPr>
          <w:ilvl w:val="0"/>
          <w:numId w:val="2"/>
        </w:numPr>
        <w:spacing w:line="540" w:lineRule="exact"/>
        <w:ind w:firstLine="648"/>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先进团支部评比条件</w:t>
      </w:r>
    </w:p>
    <w:p>
      <w:pPr>
        <w:numPr>
          <w:ilvl w:val="0"/>
          <w:numId w:val="0"/>
        </w:numPr>
        <w:spacing w:line="540" w:lineRule="exact"/>
        <w:rPr>
          <w:rFonts w:ascii="仿宋_GB2312" w:hAnsi="仿宋_GB2312" w:eastAsia="仿宋_GB2312" w:cs="仿宋_GB2312"/>
          <w:sz w:val="32"/>
          <w:szCs w:val="20"/>
        </w:rPr>
      </w:pPr>
      <w:r>
        <w:rPr>
          <w:rFonts w:hint="eastAsia" w:ascii="仿宋_GB2312" w:hAnsi="仿宋_GB2312" w:eastAsia="仿宋_GB2312" w:cs="仿宋_GB2312"/>
          <w:sz w:val="32"/>
          <w:szCs w:val="20"/>
          <w:lang w:val="en-US" w:eastAsia="zh-CN"/>
        </w:rPr>
        <w:t xml:space="preserve">     </w:t>
      </w:r>
      <w:r>
        <w:rPr>
          <w:rFonts w:hint="eastAsia" w:ascii="仿宋_GB2312" w:hAnsi="仿宋_GB2312" w:eastAsia="仿宋_GB2312" w:cs="仿宋_GB2312"/>
          <w:sz w:val="32"/>
          <w:szCs w:val="20"/>
        </w:rPr>
        <w:t>1.团支部班子建设好，工作制度健全，按规定程序做好换届选举工作。</w:t>
      </w:r>
    </w:p>
    <w:p>
      <w:pPr>
        <w:spacing w:line="540" w:lineRule="exact"/>
        <w:ind w:firstLine="648"/>
        <w:rPr>
          <w:rFonts w:ascii="仿宋_GB2312" w:hAnsi="仿宋_GB2312" w:eastAsia="仿宋_GB2312" w:cs="仿宋_GB2312"/>
          <w:sz w:val="32"/>
          <w:szCs w:val="20"/>
        </w:rPr>
      </w:pPr>
      <w:r>
        <w:rPr>
          <w:rFonts w:hint="eastAsia" w:ascii="仿宋_GB2312" w:hAnsi="仿宋_GB2312" w:eastAsia="仿宋_GB2312" w:cs="仿宋_GB2312"/>
          <w:sz w:val="32"/>
          <w:szCs w:val="20"/>
        </w:rPr>
        <w:t>2.工作年初有计划、过程有记录、年终有总结，坚持“三会两制一课”制度，《团支部工作手册》按要求填写，记录完整。</w:t>
      </w:r>
    </w:p>
    <w:p>
      <w:pPr>
        <w:spacing w:line="540" w:lineRule="exact"/>
        <w:ind w:firstLine="648"/>
        <w:rPr>
          <w:rFonts w:ascii="仿宋_GB2312" w:hAnsi="仿宋_GB2312" w:eastAsia="仿宋_GB2312" w:cs="仿宋_GB2312"/>
          <w:sz w:val="32"/>
          <w:szCs w:val="20"/>
        </w:rPr>
      </w:pPr>
      <w:r>
        <w:rPr>
          <w:rFonts w:hint="eastAsia" w:ascii="仿宋_GB2312" w:hAnsi="仿宋_GB2312" w:eastAsia="仿宋_GB2312" w:cs="仿宋_GB2312"/>
          <w:sz w:val="32"/>
          <w:szCs w:val="20"/>
        </w:rPr>
        <w:t>3.严格按有关规定和要求开展做好推优入党、团员教育评议、发展新团员等工作；团员年度注册率达到100%，按时收缴团费。</w:t>
      </w:r>
    </w:p>
    <w:p>
      <w:pPr>
        <w:spacing w:line="540" w:lineRule="exact"/>
        <w:ind w:firstLine="648"/>
        <w:rPr>
          <w:rFonts w:ascii="仿宋_GB2312" w:hAnsi="仿宋_GB2312" w:eastAsia="仿宋_GB2312" w:cs="仿宋_GB2312"/>
          <w:sz w:val="32"/>
          <w:szCs w:val="20"/>
        </w:rPr>
      </w:pPr>
      <w:r>
        <w:rPr>
          <w:rFonts w:hint="eastAsia" w:ascii="仿宋_GB2312" w:hAnsi="仿宋_GB2312" w:eastAsia="仿宋_GB2312" w:cs="仿宋_GB2312"/>
          <w:sz w:val="32"/>
          <w:szCs w:val="20"/>
        </w:rPr>
        <w:t>4.认真组织和带领团员青年积极参加学校团委和学院团委开展的各项活动，按时完成上级党组织、团组织交给的各项任务，工作成绩突出，没有团员违纪受处分现象。</w:t>
      </w:r>
    </w:p>
    <w:p>
      <w:pPr>
        <w:spacing w:line="540" w:lineRule="exact"/>
        <w:ind w:firstLine="648"/>
        <w:rPr>
          <w:rFonts w:ascii="仿宋_GB2312" w:hAnsi="仿宋_GB2312" w:eastAsia="仿宋_GB2312" w:cs="仿宋_GB2312"/>
          <w:sz w:val="32"/>
          <w:szCs w:val="20"/>
        </w:rPr>
      </w:pPr>
      <w:r>
        <w:rPr>
          <w:rFonts w:hint="eastAsia" w:ascii="仿宋_GB2312" w:hAnsi="仿宋_GB2312" w:eastAsia="仿宋_GB2312" w:cs="仿宋_GB2312"/>
          <w:sz w:val="32"/>
          <w:szCs w:val="20"/>
        </w:rPr>
        <w:t>5.团支部学风好，团员英语、计算机过级率高，学术科技成果多。</w:t>
      </w:r>
    </w:p>
    <w:p>
      <w:pPr>
        <w:spacing w:line="540" w:lineRule="exact"/>
        <w:rPr>
          <w:rFonts w:ascii="仿宋_GB2312" w:hAnsi="仿宋_GB2312" w:eastAsia="仿宋_GB2312" w:cs="仿宋_GB2312"/>
          <w:b/>
          <w:sz w:val="32"/>
          <w:szCs w:val="20"/>
        </w:rPr>
      </w:pPr>
      <w:r>
        <w:rPr>
          <w:rFonts w:hint="eastAsia" w:ascii="仿宋_GB2312" w:hAnsi="仿宋_GB2312" w:eastAsia="仿宋_GB2312" w:cs="仿宋_GB2312"/>
          <w:b/>
          <w:sz w:val="32"/>
          <w:szCs w:val="20"/>
          <w:lang w:val="en-US" w:eastAsia="zh-CN"/>
        </w:rPr>
        <w:t xml:space="preserve">  </w:t>
      </w:r>
      <w:r>
        <w:rPr>
          <w:rFonts w:hint="eastAsia" w:ascii="仿宋_GB2312" w:hAnsi="仿宋_GB2312" w:eastAsia="仿宋_GB2312" w:cs="仿宋_GB2312"/>
          <w:b/>
          <w:sz w:val="32"/>
          <w:szCs w:val="20"/>
        </w:rPr>
        <w:t>（二）优秀团干部评比条件</w:t>
      </w:r>
    </w:p>
    <w:p>
      <w:pPr>
        <w:spacing w:line="540" w:lineRule="exact"/>
        <w:rPr>
          <w:rFonts w:ascii="仿宋_GB2312" w:hAnsi="仿宋_GB2312" w:eastAsia="仿宋_GB2312" w:cs="仿宋_GB2312"/>
          <w:sz w:val="32"/>
          <w:szCs w:val="20"/>
        </w:rPr>
      </w:pPr>
      <w:r>
        <w:rPr>
          <w:rFonts w:hint="eastAsia" w:ascii="仿宋_GB2312" w:hAnsi="仿宋_GB2312" w:eastAsia="仿宋_GB2312" w:cs="仿宋_GB2312"/>
          <w:sz w:val="32"/>
          <w:szCs w:val="20"/>
        </w:rPr>
        <w:t xml:space="preserve">   1.政治立场坚定，与党中央保持思想上、行动上的一致，忠实执行党的路线、方针、政策，敢于同各种错误思想和歪风邪气作斗争。</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2.</w:t>
      </w:r>
      <w:r>
        <w:rPr>
          <w:rFonts w:hint="eastAsia" w:ascii="仿宋_GB2312" w:hAnsi="仿宋_GB2312" w:eastAsia="仿宋_GB2312" w:cs="仿宋_GB2312"/>
          <w:color w:val="auto"/>
          <w:sz w:val="32"/>
          <w:szCs w:val="20"/>
        </w:rPr>
        <w:t>工作勤奋刻苦，</w:t>
      </w:r>
      <w:r>
        <w:rPr>
          <w:rFonts w:hint="eastAsia" w:ascii="仿宋_GB2312" w:hAnsi="仿宋_GB2312" w:eastAsia="仿宋_GB2312" w:cs="仿宋_GB2312"/>
          <w:sz w:val="32"/>
          <w:szCs w:val="20"/>
        </w:rPr>
        <w:t>积极主动，有强烈的事业心和责任感，认真完成上级党团组织交给的各项任务，并且能够勤于思考，勇于创新，工作有实绩。</w:t>
      </w:r>
    </w:p>
    <w:p>
      <w:pPr>
        <w:spacing w:line="540" w:lineRule="exact"/>
        <w:ind w:firstLine="648"/>
        <w:rPr>
          <w:rFonts w:ascii="仿宋_GB2312" w:hAnsi="仿宋_GB2312" w:eastAsia="仿宋_GB2312" w:cs="仿宋_GB2312"/>
          <w:sz w:val="32"/>
          <w:szCs w:val="20"/>
        </w:rPr>
      </w:pPr>
      <w:r>
        <w:rPr>
          <w:rFonts w:hint="eastAsia" w:ascii="仿宋_GB2312" w:hAnsi="仿宋_GB2312" w:eastAsia="仿宋_GB2312" w:cs="仿宋_GB2312"/>
          <w:sz w:val="32"/>
          <w:szCs w:val="20"/>
        </w:rPr>
        <w:t>3.</w:t>
      </w:r>
      <w:r>
        <w:rPr>
          <w:rFonts w:hint="eastAsia" w:ascii="Times New Roman" w:hAnsi="Times New Roman" w:eastAsia="宋体" w:cs="Times New Roman"/>
          <w:szCs w:val="20"/>
        </w:rPr>
        <w:t xml:space="preserve"> </w:t>
      </w:r>
      <w:r>
        <w:rPr>
          <w:rFonts w:hint="eastAsia" w:ascii="仿宋_GB2312" w:hAnsi="仿宋_GB2312" w:eastAsia="仿宋_GB2312" w:cs="仿宋_GB2312"/>
          <w:sz w:val="32"/>
          <w:szCs w:val="20"/>
        </w:rPr>
        <w:t>遵守团的纪律和学校的各项规章制度，严格按有关规定和要求组织开展团的各项活动，在基层团组织中真正起到骨干作用。</w:t>
      </w:r>
    </w:p>
    <w:p>
      <w:pPr>
        <w:spacing w:line="540" w:lineRule="exact"/>
        <w:ind w:firstLine="648"/>
        <w:rPr>
          <w:rFonts w:ascii="仿宋_GB2312" w:hAnsi="仿宋_GB2312" w:eastAsia="仿宋_GB2312" w:cs="仿宋_GB2312"/>
          <w:sz w:val="32"/>
          <w:szCs w:val="20"/>
        </w:rPr>
      </w:pPr>
      <w:r>
        <w:rPr>
          <w:rFonts w:hint="eastAsia" w:ascii="仿宋_GB2312" w:hAnsi="仿宋_GB2312" w:eastAsia="仿宋_GB2312" w:cs="仿宋_GB2312"/>
          <w:sz w:val="32"/>
          <w:szCs w:val="20"/>
        </w:rPr>
        <w:t>4.学习勤奋刻苦，成绩优良，无课程补考，综合素质评价排名一般应在班级前50%；</w:t>
      </w:r>
    </w:p>
    <w:p>
      <w:pPr>
        <w:spacing w:line="540" w:lineRule="exact"/>
        <w:ind w:firstLine="648"/>
        <w:rPr>
          <w:rFonts w:ascii="仿宋_GB2312" w:hAnsi="仿宋_GB2312" w:eastAsia="仿宋_GB2312" w:cs="仿宋_GB2312"/>
          <w:b/>
          <w:sz w:val="32"/>
          <w:szCs w:val="20"/>
        </w:rPr>
      </w:pPr>
      <w:r>
        <w:rPr>
          <w:rFonts w:hint="eastAsia" w:ascii="仿宋_GB2312" w:hAnsi="仿宋_GB2312" w:eastAsia="仿宋_GB2312" w:cs="仿宋_GB2312"/>
          <w:sz w:val="32"/>
          <w:szCs w:val="20"/>
        </w:rPr>
        <w:t>5.</w:t>
      </w:r>
      <w:r>
        <w:rPr>
          <w:rFonts w:hint="eastAsia" w:ascii="仿宋_GB2312" w:hAnsi="仿宋_GB2312" w:eastAsia="仿宋_GB2312" w:cs="仿宋_GB2312"/>
          <w:color w:val="auto"/>
          <w:sz w:val="32"/>
          <w:szCs w:val="20"/>
        </w:rPr>
        <w:t>本学年</w:t>
      </w:r>
      <w:r>
        <w:rPr>
          <w:rFonts w:hint="eastAsia" w:ascii="仿宋_GB2312" w:hAnsi="仿宋_GB2312" w:eastAsia="仿宋_GB2312" w:cs="仿宋_GB2312"/>
          <w:sz w:val="32"/>
          <w:szCs w:val="20"/>
        </w:rPr>
        <w:t>内无补考、作弊、违纪和寝室纪实考评不合格等现象。</w:t>
      </w:r>
    </w:p>
    <w:p>
      <w:pPr>
        <w:spacing w:line="540" w:lineRule="exact"/>
        <w:ind w:firstLine="643" w:firstLineChars="200"/>
        <w:rPr>
          <w:rFonts w:ascii="仿宋_GB2312" w:hAnsi="仿宋_GB2312" w:eastAsia="仿宋_GB2312" w:cs="仿宋_GB2312"/>
          <w:b/>
          <w:sz w:val="32"/>
          <w:szCs w:val="20"/>
        </w:rPr>
      </w:pPr>
      <w:r>
        <w:rPr>
          <w:rFonts w:hint="eastAsia" w:ascii="仿宋_GB2312" w:hAnsi="仿宋_GB2312" w:eastAsia="仿宋_GB2312" w:cs="仿宋_GB2312"/>
          <w:b/>
          <w:sz w:val="32"/>
          <w:szCs w:val="20"/>
        </w:rPr>
        <w:t>（三）优秀共青团员评比条件</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1.政治立场坚定，自觉服从党的要求，与党中央保持思想上、行动上的一致。</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2.品德高尚、文明守纪，团结和关心同学、乐于助人，尊敬师长、谦虚谨慎，严格要求自己，勇于批评与自我批评。</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3.模范遵守团的纪律，积极参加团的活动，在基层团组织中起骨干作用。</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4.学习勤奋刻苦，成绩优良，无课程补考，综合素质评价排名一般应在班级前50%。</w:t>
      </w:r>
    </w:p>
    <w:p>
      <w:pPr>
        <w:spacing w:line="540" w:lineRule="exact"/>
        <w:ind w:firstLine="640" w:firstLineChars="200"/>
        <w:rPr>
          <w:rFonts w:ascii="仿宋_GB2312" w:hAnsi="仿宋_GB2312" w:eastAsia="仿宋_GB2312" w:cs="仿宋_GB2312"/>
          <w:sz w:val="32"/>
          <w:szCs w:val="20"/>
        </w:rPr>
      </w:pPr>
      <w:r>
        <w:rPr>
          <w:rFonts w:hint="eastAsia" w:ascii="仿宋_GB2312" w:hAnsi="仿宋_GB2312" w:eastAsia="仿宋_GB2312" w:cs="仿宋_GB2312"/>
          <w:sz w:val="32"/>
          <w:szCs w:val="20"/>
        </w:rPr>
        <w:t>5.</w:t>
      </w:r>
      <w:r>
        <w:rPr>
          <w:rFonts w:hint="eastAsia" w:ascii="Times New Roman" w:hAnsi="Times New Roman" w:eastAsia="宋体" w:cs="Times New Roman"/>
          <w:szCs w:val="20"/>
        </w:rPr>
        <w:t xml:space="preserve"> </w:t>
      </w:r>
      <w:r>
        <w:rPr>
          <w:rFonts w:hint="eastAsia" w:ascii="仿宋_GB2312" w:hAnsi="仿宋_GB2312" w:eastAsia="仿宋_GB2312" w:cs="仿宋_GB2312"/>
          <w:sz w:val="32"/>
          <w:szCs w:val="20"/>
        </w:rPr>
        <w:t>本学年内无补考、作弊、违纪和寝室纪实考评不合格等现象。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仿宋_GB2312"/>
          <w:b/>
          <w:sz w:val="32"/>
          <w:szCs w:val="20"/>
        </w:rPr>
      </w:pPr>
      <w:r>
        <w:rPr>
          <w:rFonts w:hint="eastAsia" w:ascii="仿宋_GB2312" w:hAnsi="仿宋_GB2312" w:eastAsia="仿宋_GB2312" w:cs="仿宋_GB2312"/>
          <w:sz w:val="32"/>
          <w:szCs w:val="20"/>
        </w:rPr>
        <w:t>三、</w:t>
      </w:r>
      <w:r>
        <w:rPr>
          <w:rFonts w:hint="eastAsia" w:ascii="仿宋_GB2312" w:hAnsi="仿宋_GB2312" w:eastAsia="仿宋_GB2312" w:cs="仿宋_GB2312"/>
          <w:b/>
          <w:sz w:val="32"/>
          <w:szCs w:val="20"/>
        </w:rPr>
        <w:t>评选程序与要求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8"/>
        <w:jc w:val="both"/>
        <w:textAlignment w:val="auto"/>
        <w:outlineLvl w:val="9"/>
        <w:rPr>
          <w:rFonts w:ascii="仿宋_GB2312" w:hAnsi="仿宋_GB2312" w:eastAsia="仿宋_GB2312" w:cs="仿宋_GB2312"/>
          <w:sz w:val="32"/>
          <w:szCs w:val="20"/>
        </w:rPr>
      </w:pPr>
      <w:r>
        <w:rPr>
          <w:rFonts w:hint="eastAsia" w:ascii="仿宋_GB2312" w:hAnsi="仿宋_GB2312" w:eastAsia="仿宋_GB2312" w:cs="仿宋_GB2312"/>
          <w:sz w:val="32"/>
          <w:szCs w:val="20"/>
        </w:rPr>
        <w:t>1.各</w:t>
      </w:r>
      <w:r>
        <w:rPr>
          <w:rFonts w:hint="eastAsia" w:ascii="仿宋_GB2312" w:hAnsi="仿宋_GB2312" w:eastAsia="仿宋_GB2312" w:cs="仿宋_GB2312"/>
          <w:sz w:val="32"/>
          <w:szCs w:val="20"/>
          <w:lang w:eastAsia="zh-CN"/>
        </w:rPr>
        <w:t>团支部在</w:t>
      </w:r>
      <w:r>
        <w:rPr>
          <w:rFonts w:hint="eastAsia" w:ascii="仿宋_GB2312" w:hAnsi="仿宋_GB2312" w:eastAsia="仿宋_GB2312" w:cs="仿宋_GB2312"/>
          <w:sz w:val="32"/>
          <w:szCs w:val="20"/>
          <w:lang w:val="en-US" w:eastAsia="zh-CN"/>
        </w:rPr>
        <w:t>3月19日之前上交相关材料。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ascii="仿宋_GB2312" w:hAnsi="仿宋_GB2312" w:eastAsia="仿宋_GB2312" w:cs="仿宋_GB2312"/>
          <w:sz w:val="32"/>
          <w:szCs w:val="20"/>
        </w:rPr>
      </w:pPr>
      <w:r>
        <w:rPr>
          <w:rFonts w:hint="eastAsia" w:ascii="仿宋_GB2312" w:hAnsi="仿宋_GB2312" w:eastAsia="仿宋_GB2312" w:cs="仿宋_GB2312"/>
          <w:sz w:val="32"/>
          <w:szCs w:val="20"/>
        </w:rPr>
        <w:t>2.评选的基本原则是发扬民主，自下而上。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ascii="仿宋_GB2312" w:hAnsi="仿宋_GB2312" w:eastAsia="仿宋_GB2312" w:cs="仿宋_GB2312"/>
          <w:color w:val="auto"/>
          <w:sz w:val="32"/>
          <w:szCs w:val="20"/>
        </w:rPr>
      </w:pPr>
      <w:r>
        <w:rPr>
          <w:rFonts w:ascii="仿宋_GB2312" w:hAnsi="仿宋_GB2312" w:eastAsia="仿宋_GB2312" w:cs="仿宋_GB2312"/>
          <w:sz w:val="32"/>
          <w:szCs w:val="20"/>
        </w:rPr>
        <w:fldChar w:fldCharType="begin"/>
      </w:r>
      <w:r>
        <w:rPr>
          <w:rFonts w:ascii="仿宋_GB2312" w:hAnsi="仿宋_GB2312" w:eastAsia="仿宋_GB2312" w:cs="仿宋_GB2312"/>
          <w:sz w:val="32"/>
          <w:szCs w:val="20"/>
        </w:rPr>
        <w:instrText xml:space="preserve"> </w:instrText>
      </w:r>
      <w:r>
        <w:rPr>
          <w:rFonts w:hint="eastAsia" w:ascii="仿宋_GB2312" w:hAnsi="仿宋_GB2312" w:eastAsia="仿宋_GB2312" w:cs="仿宋_GB2312"/>
          <w:sz w:val="32"/>
          <w:szCs w:val="20"/>
        </w:rPr>
        <w:instrText xml:space="preserve">= 1 \* GB3</w:instrText>
      </w:r>
      <w:r>
        <w:rPr>
          <w:rFonts w:ascii="仿宋_GB2312" w:hAnsi="仿宋_GB2312" w:eastAsia="仿宋_GB2312" w:cs="仿宋_GB2312"/>
          <w:sz w:val="32"/>
          <w:szCs w:val="20"/>
        </w:rPr>
        <w:instrText xml:space="preserve"> </w:instrText>
      </w:r>
      <w:r>
        <w:rPr>
          <w:rFonts w:ascii="仿宋_GB2312" w:hAnsi="仿宋_GB2312" w:eastAsia="仿宋_GB2312" w:cs="仿宋_GB2312"/>
          <w:sz w:val="32"/>
          <w:szCs w:val="20"/>
        </w:rPr>
        <w:fldChar w:fldCharType="separate"/>
      </w:r>
      <w:r>
        <w:rPr>
          <w:rFonts w:hint="eastAsia" w:ascii="仿宋_GB2312" w:hAnsi="仿宋_GB2312" w:eastAsia="仿宋_GB2312" w:cs="仿宋_GB2312"/>
          <w:sz w:val="32"/>
          <w:szCs w:val="20"/>
        </w:rPr>
        <w:t>①</w:t>
      </w:r>
      <w:r>
        <w:rPr>
          <w:rFonts w:ascii="仿宋_GB2312" w:hAnsi="仿宋_GB2312" w:eastAsia="仿宋_GB2312" w:cs="仿宋_GB2312"/>
          <w:sz w:val="32"/>
          <w:szCs w:val="20"/>
        </w:rPr>
        <w:fldChar w:fldCharType="end"/>
      </w:r>
      <w:r>
        <w:rPr>
          <w:rFonts w:hint="eastAsia" w:ascii="仿宋_GB2312" w:hAnsi="仿宋_GB2312" w:eastAsia="仿宋_GB2312" w:cs="仿宋_GB2312"/>
          <w:sz w:val="32"/>
          <w:szCs w:val="20"/>
        </w:rPr>
        <w:t>优秀团员的评选</w:t>
      </w:r>
      <w:r>
        <w:rPr>
          <w:rFonts w:hint="eastAsia" w:ascii="仿宋_GB2312" w:hAnsi="仿宋_GB2312" w:eastAsia="仿宋_GB2312" w:cs="仿宋_GB2312"/>
          <w:sz w:val="32"/>
          <w:szCs w:val="20"/>
          <w:lang w:eastAsia="zh-CN"/>
        </w:rPr>
        <w:t>：各团支部</w:t>
      </w:r>
      <w:r>
        <w:rPr>
          <w:rFonts w:hint="eastAsia" w:ascii="仿宋_GB2312" w:hAnsi="仿宋_GB2312" w:eastAsia="仿宋_GB2312" w:cs="仿宋_GB2312"/>
          <w:sz w:val="32"/>
          <w:szCs w:val="20"/>
        </w:rPr>
        <w:t>在团员教育评议的基础上，由</w:t>
      </w:r>
      <w:r>
        <w:rPr>
          <w:rFonts w:hint="eastAsia" w:ascii="仿宋_GB2312" w:hAnsi="仿宋_GB2312" w:eastAsia="仿宋_GB2312" w:cs="仿宋_GB2312"/>
          <w:color w:val="auto"/>
          <w:sz w:val="32"/>
          <w:szCs w:val="20"/>
        </w:rPr>
        <w:t>团支部召开支部大会讨论决定，</w:t>
      </w:r>
      <w:r>
        <w:rPr>
          <w:rFonts w:hint="eastAsia" w:ascii="仿宋_GB2312" w:hAnsi="仿宋_GB2312" w:eastAsia="仿宋_GB2312" w:cs="仿宋_GB2312"/>
          <w:color w:val="auto"/>
          <w:sz w:val="32"/>
          <w:szCs w:val="20"/>
          <w:lang w:eastAsia="zh-CN"/>
        </w:rPr>
        <w:t>推荐</w:t>
      </w:r>
      <w:r>
        <w:rPr>
          <w:rFonts w:hint="eastAsia" w:ascii="仿宋_GB2312" w:hAnsi="仿宋_GB2312" w:eastAsia="仿宋_GB2312" w:cs="仿宋_GB2312"/>
          <w:color w:val="auto"/>
          <w:sz w:val="32"/>
          <w:szCs w:val="20"/>
          <w:lang w:val="en-US" w:eastAsia="zh-CN"/>
        </w:rPr>
        <w:t>1名</w:t>
      </w:r>
      <w:r>
        <w:rPr>
          <w:rFonts w:hint="eastAsia" w:ascii="仿宋_GB2312" w:hAnsi="仿宋_GB2312" w:eastAsia="仿宋_GB2312" w:cs="仿宋_GB2312"/>
          <w:color w:val="auto"/>
          <w:sz w:val="32"/>
          <w:szCs w:val="20"/>
        </w:rPr>
        <w:t>符合条件的学生填写《丽水学院优秀团干（团员）推荐表》</w:t>
      </w:r>
      <w:r>
        <w:rPr>
          <w:rFonts w:hint="eastAsia" w:ascii="仿宋_GB2312" w:hAnsi="仿宋_GB2312" w:eastAsia="仿宋_GB2312" w:cs="仿宋_GB2312"/>
          <w:color w:val="auto"/>
          <w:sz w:val="32"/>
          <w:szCs w:val="20"/>
          <w:lang w:eastAsia="zh-CN"/>
        </w:rPr>
        <w:t>（一式一份附</w:t>
      </w:r>
      <w:r>
        <w:rPr>
          <w:rFonts w:hint="eastAsia" w:ascii="仿宋_GB2312" w:hAnsi="仿宋_GB2312" w:eastAsia="仿宋_GB2312" w:cs="仿宋_GB2312"/>
          <w:color w:val="auto"/>
          <w:sz w:val="32"/>
          <w:szCs w:val="20"/>
          <w:lang w:val="en-US" w:eastAsia="zh-CN"/>
        </w:rPr>
        <w:t>500字内</w:t>
      </w:r>
      <w:r>
        <w:rPr>
          <w:rFonts w:hint="eastAsia" w:ascii="仿宋_GB2312" w:hAnsi="仿宋_GB2312" w:eastAsia="仿宋_GB2312" w:cs="仿宋_GB2312"/>
          <w:color w:val="auto"/>
          <w:sz w:val="32"/>
          <w:szCs w:val="20"/>
          <w:lang w:eastAsia="zh-CN"/>
        </w:rPr>
        <w:t>事迹材料，交打印稿）</w:t>
      </w:r>
      <w:r>
        <w:rPr>
          <w:rFonts w:hint="eastAsia" w:ascii="仿宋_GB2312" w:hAnsi="仿宋_GB2312" w:eastAsia="仿宋_GB2312" w:cs="仿宋_GB2312"/>
          <w:color w:val="auto"/>
          <w:sz w:val="32"/>
          <w:szCs w:val="20"/>
        </w:rPr>
        <w:t>，报学院团委审核。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ascii="仿宋_GB2312" w:hAnsi="仿宋_GB2312" w:eastAsia="仿宋_GB2312" w:cs="仿宋_GB2312"/>
          <w:color w:val="auto"/>
          <w:sz w:val="32"/>
          <w:szCs w:val="20"/>
        </w:rPr>
      </w:pPr>
      <w:r>
        <w:rPr>
          <w:rFonts w:ascii="仿宋_GB2312" w:hAnsi="仿宋_GB2312" w:eastAsia="仿宋_GB2312" w:cs="仿宋_GB2312"/>
          <w:color w:val="auto"/>
          <w:sz w:val="32"/>
          <w:szCs w:val="20"/>
        </w:rPr>
        <w:fldChar w:fldCharType="begin"/>
      </w:r>
      <w:r>
        <w:rPr>
          <w:rFonts w:ascii="仿宋_GB2312" w:hAnsi="仿宋_GB2312" w:eastAsia="仿宋_GB2312" w:cs="仿宋_GB2312"/>
          <w:color w:val="auto"/>
          <w:sz w:val="32"/>
          <w:szCs w:val="20"/>
        </w:rPr>
        <w:instrText xml:space="preserve"> </w:instrText>
      </w:r>
      <w:r>
        <w:rPr>
          <w:rFonts w:hint="eastAsia" w:ascii="仿宋_GB2312" w:hAnsi="仿宋_GB2312" w:eastAsia="仿宋_GB2312" w:cs="仿宋_GB2312"/>
          <w:color w:val="auto"/>
          <w:sz w:val="32"/>
          <w:szCs w:val="20"/>
        </w:rPr>
        <w:instrText xml:space="preserve">= 2 \* GB3</w:instrText>
      </w:r>
      <w:r>
        <w:rPr>
          <w:rFonts w:ascii="仿宋_GB2312" w:hAnsi="仿宋_GB2312" w:eastAsia="仿宋_GB2312" w:cs="仿宋_GB2312"/>
          <w:color w:val="auto"/>
          <w:sz w:val="32"/>
          <w:szCs w:val="20"/>
        </w:rPr>
        <w:instrText xml:space="preserve"> </w:instrText>
      </w:r>
      <w:r>
        <w:rPr>
          <w:rFonts w:ascii="仿宋_GB2312" w:hAnsi="仿宋_GB2312" w:eastAsia="仿宋_GB2312" w:cs="仿宋_GB2312"/>
          <w:color w:val="auto"/>
          <w:sz w:val="32"/>
          <w:szCs w:val="20"/>
        </w:rPr>
        <w:fldChar w:fldCharType="separate"/>
      </w:r>
      <w:r>
        <w:rPr>
          <w:rFonts w:hint="eastAsia" w:ascii="仿宋_GB2312" w:hAnsi="仿宋_GB2312" w:eastAsia="仿宋_GB2312" w:cs="仿宋_GB2312"/>
          <w:color w:val="auto"/>
          <w:sz w:val="32"/>
          <w:szCs w:val="20"/>
        </w:rPr>
        <w:t>②</w:t>
      </w:r>
      <w:r>
        <w:rPr>
          <w:rFonts w:ascii="仿宋_GB2312" w:hAnsi="仿宋_GB2312" w:eastAsia="仿宋_GB2312" w:cs="仿宋_GB2312"/>
          <w:color w:val="auto"/>
          <w:sz w:val="32"/>
          <w:szCs w:val="20"/>
        </w:rPr>
        <w:fldChar w:fldCharType="end"/>
      </w:r>
      <w:r>
        <w:rPr>
          <w:rFonts w:hint="eastAsia" w:ascii="仿宋_GB2312" w:hAnsi="仿宋_GB2312" w:eastAsia="仿宋_GB2312" w:cs="仿宋_GB2312"/>
          <w:color w:val="auto"/>
          <w:sz w:val="32"/>
          <w:szCs w:val="20"/>
        </w:rPr>
        <w:t>优秀团干</w:t>
      </w:r>
      <w:r>
        <w:rPr>
          <w:rFonts w:hint="eastAsia" w:ascii="仿宋_GB2312" w:hAnsi="仿宋_GB2312" w:eastAsia="仿宋_GB2312" w:cs="仿宋_GB2312"/>
          <w:color w:val="auto"/>
          <w:sz w:val="32"/>
          <w:szCs w:val="20"/>
          <w:lang w:eastAsia="zh-CN"/>
        </w:rPr>
        <w:t>部的评选：各团支部</w:t>
      </w:r>
      <w:r>
        <w:rPr>
          <w:rFonts w:hint="eastAsia" w:ascii="仿宋_GB2312" w:hAnsi="仿宋_GB2312" w:eastAsia="仿宋_GB2312" w:cs="仿宋_GB2312"/>
          <w:color w:val="auto"/>
          <w:sz w:val="32"/>
          <w:szCs w:val="20"/>
        </w:rPr>
        <w:t>在团干部考核测评的基础上，</w:t>
      </w:r>
      <w:r>
        <w:rPr>
          <w:rFonts w:hint="eastAsia" w:ascii="仿宋_GB2312" w:hAnsi="仿宋_GB2312" w:eastAsia="仿宋_GB2312" w:cs="仿宋_GB2312"/>
          <w:color w:val="auto"/>
          <w:sz w:val="32"/>
          <w:szCs w:val="20"/>
          <w:lang w:eastAsia="zh-CN"/>
        </w:rPr>
        <w:t>由</w:t>
      </w:r>
      <w:r>
        <w:rPr>
          <w:rFonts w:hint="eastAsia" w:ascii="仿宋_GB2312" w:hAnsi="仿宋_GB2312" w:eastAsia="仿宋_GB2312" w:cs="仿宋_GB2312"/>
          <w:color w:val="auto"/>
          <w:sz w:val="32"/>
          <w:szCs w:val="20"/>
        </w:rPr>
        <w:t>团支部召开支部大会讨论决定，</w:t>
      </w:r>
      <w:r>
        <w:rPr>
          <w:rFonts w:hint="eastAsia" w:ascii="仿宋_GB2312" w:hAnsi="仿宋_GB2312" w:eastAsia="仿宋_GB2312" w:cs="仿宋_GB2312"/>
          <w:color w:val="auto"/>
          <w:sz w:val="32"/>
          <w:szCs w:val="20"/>
          <w:lang w:eastAsia="zh-CN"/>
        </w:rPr>
        <w:t>推荐</w:t>
      </w:r>
      <w:r>
        <w:rPr>
          <w:rFonts w:hint="eastAsia" w:ascii="仿宋_GB2312" w:hAnsi="仿宋_GB2312" w:eastAsia="仿宋_GB2312" w:cs="仿宋_GB2312"/>
          <w:color w:val="auto"/>
          <w:sz w:val="32"/>
          <w:szCs w:val="20"/>
          <w:lang w:val="en-US" w:eastAsia="zh-CN"/>
        </w:rPr>
        <w:t>1名符合条件的团干部</w:t>
      </w:r>
      <w:r>
        <w:rPr>
          <w:rFonts w:hint="eastAsia" w:ascii="仿宋_GB2312" w:hAnsi="仿宋_GB2312" w:eastAsia="仿宋_GB2312" w:cs="仿宋_GB2312"/>
          <w:color w:val="auto"/>
          <w:sz w:val="32"/>
          <w:szCs w:val="20"/>
        </w:rPr>
        <w:t>填写《丽水学院优秀团干（团员）推荐表》</w:t>
      </w:r>
      <w:r>
        <w:rPr>
          <w:rFonts w:hint="eastAsia" w:ascii="仿宋_GB2312" w:hAnsi="仿宋_GB2312" w:eastAsia="仿宋_GB2312" w:cs="仿宋_GB2312"/>
          <w:color w:val="auto"/>
          <w:sz w:val="32"/>
          <w:szCs w:val="20"/>
          <w:lang w:eastAsia="zh-CN"/>
        </w:rPr>
        <w:t>（一式一份附</w:t>
      </w:r>
      <w:r>
        <w:rPr>
          <w:rFonts w:hint="eastAsia" w:ascii="仿宋_GB2312" w:hAnsi="仿宋_GB2312" w:eastAsia="仿宋_GB2312" w:cs="仿宋_GB2312"/>
          <w:color w:val="auto"/>
          <w:sz w:val="32"/>
          <w:szCs w:val="20"/>
          <w:lang w:val="en-US" w:eastAsia="zh-CN"/>
        </w:rPr>
        <w:t>500字内</w:t>
      </w:r>
      <w:r>
        <w:rPr>
          <w:rFonts w:hint="eastAsia" w:ascii="仿宋_GB2312" w:hAnsi="仿宋_GB2312" w:eastAsia="仿宋_GB2312" w:cs="仿宋_GB2312"/>
          <w:color w:val="auto"/>
          <w:sz w:val="32"/>
          <w:szCs w:val="20"/>
          <w:lang w:eastAsia="zh-CN"/>
        </w:rPr>
        <w:t>事迹材料，交打印稿），报学院团委审核</w:t>
      </w:r>
      <w:r>
        <w:rPr>
          <w:rFonts w:hint="eastAsia" w:ascii="仿宋_GB2312" w:hAnsi="仿宋_GB2312" w:eastAsia="仿宋_GB2312" w:cs="仿宋_GB2312"/>
          <w:color w:val="auto"/>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ascii="仿宋_GB2312" w:hAnsi="仿宋_GB2312" w:eastAsia="仿宋_GB2312" w:cs="仿宋_GB2312"/>
          <w:color w:val="auto"/>
          <w:sz w:val="32"/>
          <w:szCs w:val="20"/>
        </w:rPr>
      </w:pPr>
      <w:r>
        <w:rPr>
          <w:rFonts w:hint="eastAsia" w:ascii="仿宋_GB2312" w:hAnsi="仿宋_GB2312" w:eastAsia="仿宋_GB2312" w:cs="仿宋_GB2312"/>
          <w:color w:val="auto"/>
          <w:sz w:val="32"/>
          <w:szCs w:val="20"/>
        </w:rPr>
        <w:fldChar w:fldCharType="begin"/>
      </w:r>
      <w:r>
        <w:rPr>
          <w:rFonts w:hint="eastAsia" w:ascii="仿宋_GB2312" w:hAnsi="仿宋_GB2312" w:eastAsia="仿宋_GB2312" w:cs="仿宋_GB2312"/>
          <w:color w:val="auto"/>
          <w:sz w:val="32"/>
          <w:szCs w:val="20"/>
        </w:rPr>
        <w:instrText xml:space="preserve"> = 3 \* GB3 </w:instrText>
      </w:r>
      <w:r>
        <w:rPr>
          <w:rFonts w:hint="eastAsia" w:ascii="仿宋_GB2312" w:hAnsi="仿宋_GB2312" w:eastAsia="仿宋_GB2312" w:cs="仿宋_GB2312"/>
          <w:color w:val="auto"/>
          <w:sz w:val="32"/>
          <w:szCs w:val="20"/>
        </w:rPr>
        <w:fldChar w:fldCharType="separate"/>
      </w:r>
      <w:r>
        <w:rPr>
          <w:rFonts w:hint="eastAsia" w:ascii="仿宋_GB2312" w:hAnsi="仿宋_GB2312" w:eastAsia="仿宋_GB2312" w:cs="仿宋_GB2312"/>
          <w:color w:val="auto"/>
          <w:sz w:val="32"/>
          <w:szCs w:val="20"/>
        </w:rPr>
        <w:t>③</w:t>
      </w:r>
      <w:r>
        <w:rPr>
          <w:rFonts w:hint="eastAsia" w:ascii="仿宋_GB2312" w:hAnsi="仿宋_GB2312" w:eastAsia="仿宋_GB2312" w:cs="仿宋_GB2312"/>
          <w:color w:val="auto"/>
          <w:sz w:val="32"/>
          <w:szCs w:val="20"/>
        </w:rPr>
        <w:fldChar w:fldCharType="end"/>
      </w:r>
      <w:r>
        <w:rPr>
          <w:rFonts w:hint="eastAsia" w:ascii="仿宋_GB2312" w:hAnsi="仿宋_GB2312" w:eastAsia="仿宋_GB2312" w:cs="仿宋_GB2312"/>
          <w:color w:val="auto"/>
          <w:sz w:val="32"/>
          <w:szCs w:val="20"/>
        </w:rPr>
        <w:t>先进团支部</w:t>
      </w:r>
      <w:r>
        <w:rPr>
          <w:rFonts w:hint="eastAsia" w:ascii="仿宋_GB2312" w:hAnsi="仿宋_GB2312" w:eastAsia="仿宋_GB2312" w:cs="仿宋_GB2312"/>
          <w:color w:val="auto"/>
          <w:sz w:val="32"/>
          <w:szCs w:val="20"/>
          <w:lang w:eastAsia="zh-CN"/>
        </w:rPr>
        <w:t>的评选：各团支部根据先进团支部评选条件自愿申报，填写《</w:t>
      </w:r>
      <w:r>
        <w:rPr>
          <w:rFonts w:hint="eastAsia" w:ascii="仿宋_GB2312" w:hAnsi="仿宋_GB2312" w:eastAsia="仿宋_GB2312" w:cs="仿宋_GB2312"/>
          <w:color w:val="auto"/>
          <w:sz w:val="32"/>
          <w:szCs w:val="20"/>
        </w:rPr>
        <w:t>丽水学院先进团支部推荐表</w:t>
      </w:r>
      <w:r>
        <w:rPr>
          <w:rFonts w:hint="eastAsia" w:ascii="仿宋_GB2312" w:hAnsi="仿宋_GB2312" w:eastAsia="仿宋_GB2312" w:cs="仿宋_GB2312"/>
          <w:color w:val="auto"/>
          <w:sz w:val="32"/>
          <w:szCs w:val="20"/>
          <w:lang w:eastAsia="zh-CN"/>
        </w:rPr>
        <w:t>》（一式一份附</w:t>
      </w:r>
      <w:r>
        <w:rPr>
          <w:rFonts w:hint="eastAsia" w:ascii="仿宋_GB2312" w:hAnsi="仿宋_GB2312" w:eastAsia="仿宋_GB2312" w:cs="仿宋_GB2312"/>
          <w:color w:val="auto"/>
          <w:sz w:val="32"/>
          <w:szCs w:val="20"/>
          <w:lang w:val="en-US" w:eastAsia="zh-CN"/>
        </w:rPr>
        <w:t>1000字内</w:t>
      </w:r>
      <w:r>
        <w:rPr>
          <w:rFonts w:hint="eastAsia" w:ascii="仿宋_GB2312" w:hAnsi="仿宋_GB2312" w:eastAsia="仿宋_GB2312" w:cs="仿宋_GB2312"/>
          <w:color w:val="auto"/>
          <w:sz w:val="32"/>
          <w:szCs w:val="20"/>
          <w:lang w:eastAsia="zh-CN"/>
        </w:rPr>
        <w:t>事迹材料，交打印稿）</w:t>
      </w:r>
      <w:r>
        <w:rPr>
          <w:rFonts w:hint="eastAsia" w:ascii="仿宋_GB2312" w:hAnsi="仿宋_GB2312" w:eastAsia="仿宋_GB2312" w:cs="仿宋_GB2312"/>
          <w:color w:val="auto"/>
          <w:sz w:val="32"/>
          <w:szCs w:val="20"/>
        </w:rPr>
        <w:t>由学院团委根据团支部考核情况及其工作总结汇报情况，召开会议讨论决定，报校团委审批;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ascii="仿宋_GB2312" w:hAnsi="仿宋_GB2312" w:eastAsia="仿宋_GB2312" w:cs="仿宋_GB2312"/>
          <w:sz w:val="32"/>
          <w:szCs w:val="20"/>
        </w:rPr>
      </w:pPr>
      <w:r>
        <w:rPr>
          <w:rFonts w:hint="eastAsia" w:ascii="仿宋_GB2312" w:hAnsi="仿宋_GB2312" w:eastAsia="仿宋_GB2312" w:cs="仿宋_GB2312"/>
          <w:color w:val="auto"/>
          <w:sz w:val="32"/>
          <w:szCs w:val="20"/>
          <w:lang w:eastAsia="zh-CN"/>
        </w:rPr>
        <w:t>各团支部</w:t>
      </w:r>
      <w:r>
        <w:rPr>
          <w:rFonts w:hint="eastAsia" w:ascii="仿宋_GB2312" w:hAnsi="仿宋_GB2312" w:eastAsia="仿宋_GB2312" w:cs="仿宋_GB2312"/>
          <w:color w:val="auto"/>
          <w:sz w:val="32"/>
          <w:szCs w:val="20"/>
        </w:rPr>
        <w:t>评选推荐的结果应向</w:t>
      </w:r>
      <w:r>
        <w:rPr>
          <w:rFonts w:hint="eastAsia" w:ascii="仿宋_GB2312" w:hAnsi="仿宋_GB2312" w:eastAsia="仿宋_GB2312" w:cs="仿宋_GB2312"/>
          <w:color w:val="auto"/>
          <w:sz w:val="32"/>
          <w:szCs w:val="20"/>
          <w:lang w:eastAsia="zh-CN"/>
        </w:rPr>
        <w:t>本班</w:t>
      </w:r>
      <w:r>
        <w:rPr>
          <w:rFonts w:hint="eastAsia" w:ascii="仿宋_GB2312" w:hAnsi="仿宋_GB2312" w:eastAsia="仿宋_GB2312" w:cs="仿宋_GB2312"/>
          <w:color w:val="auto"/>
          <w:sz w:val="32"/>
          <w:szCs w:val="20"/>
        </w:rPr>
        <w:t>全体师生公示</w:t>
      </w:r>
      <w:r>
        <w:rPr>
          <w:rFonts w:hint="eastAsia" w:ascii="仿宋_GB2312" w:hAnsi="仿宋_GB2312" w:eastAsia="仿宋_GB2312" w:cs="仿宋_GB2312"/>
          <w:color w:val="auto"/>
          <w:sz w:val="32"/>
          <w:szCs w:val="20"/>
          <w:lang w:val="en-US" w:eastAsia="zh-CN"/>
        </w:rPr>
        <w:t>2</w:t>
      </w:r>
      <w:r>
        <w:rPr>
          <w:rFonts w:hint="eastAsia" w:ascii="仿宋_GB2312" w:hAnsi="仿宋_GB2312" w:eastAsia="仿宋_GB2312" w:cs="仿宋_GB2312"/>
          <w:color w:val="auto"/>
          <w:sz w:val="32"/>
          <w:szCs w:val="20"/>
        </w:rPr>
        <w:t>个工作</w:t>
      </w:r>
      <w:r>
        <w:rPr>
          <w:rFonts w:hint="eastAsia" w:ascii="仿宋_GB2312" w:hAnsi="仿宋_GB2312" w:eastAsia="仿宋_GB2312" w:cs="仿宋_GB2312"/>
          <w:sz w:val="32"/>
          <w:szCs w:val="20"/>
        </w:rPr>
        <w:t>日，公示无异议后，将推荐情况和申报材料报</w:t>
      </w:r>
      <w:r>
        <w:rPr>
          <w:rFonts w:hint="eastAsia" w:ascii="仿宋_GB2312" w:hAnsi="仿宋_GB2312" w:eastAsia="仿宋_GB2312" w:cs="仿宋_GB2312"/>
          <w:sz w:val="32"/>
          <w:szCs w:val="20"/>
          <w:lang w:eastAsia="zh-CN"/>
        </w:rPr>
        <w:t>院</w:t>
      </w:r>
      <w:r>
        <w:rPr>
          <w:rFonts w:hint="eastAsia" w:ascii="仿宋_GB2312" w:hAnsi="仿宋_GB2312" w:eastAsia="仿宋_GB2312" w:cs="仿宋_GB2312"/>
          <w:sz w:val="32"/>
          <w:szCs w:val="20"/>
        </w:rPr>
        <w:t>团委</w:t>
      </w:r>
      <w:r>
        <w:rPr>
          <w:rFonts w:hint="eastAsia" w:ascii="仿宋_GB2312" w:hAnsi="仿宋_GB2312" w:eastAsia="仿宋_GB2312" w:cs="仿宋_GB2312"/>
          <w:sz w:val="32"/>
          <w:szCs w:val="20"/>
          <w:lang w:eastAsia="zh-CN"/>
        </w:rPr>
        <w:t>，联系人，富静（</w:t>
      </w:r>
      <w:r>
        <w:rPr>
          <w:rFonts w:hint="eastAsia" w:ascii="仿宋_GB2312" w:hAnsi="仿宋_GB2312" w:eastAsia="仿宋_GB2312" w:cs="仿宋_GB2312"/>
          <w:sz w:val="32"/>
          <w:szCs w:val="20"/>
          <w:lang w:val="en-US" w:eastAsia="zh-CN"/>
        </w:rPr>
        <w:t>673580</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20"/>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ascii="仿宋_GB2312" w:hAnsi="仿宋_GB2312" w:eastAsia="仿宋_GB2312" w:cs="仿宋_GB2312"/>
          <w:sz w:val="32"/>
          <w:szCs w:val="20"/>
        </w:rPr>
      </w:pPr>
      <w:r>
        <w:rPr>
          <w:rFonts w:hint="eastAsia" w:ascii="仿宋_GB2312" w:hAnsi="仿宋_GB2312" w:eastAsia="仿宋_GB2312" w:cs="仿宋_GB2312"/>
          <w:sz w:val="32"/>
          <w:szCs w:val="20"/>
        </w:rPr>
        <w:t>3.</w:t>
      </w:r>
      <w:r>
        <w:rPr>
          <w:rFonts w:hint="eastAsia" w:ascii="仿宋_GB2312" w:hAnsi="仿宋_GB2312" w:eastAsia="仿宋_GB2312" w:cs="仿宋_GB2312"/>
          <w:sz w:val="32"/>
          <w:szCs w:val="20"/>
          <w:lang w:eastAsia="zh-CN"/>
        </w:rPr>
        <w:t>院</w:t>
      </w:r>
      <w:r>
        <w:rPr>
          <w:rFonts w:hint="eastAsia" w:ascii="仿宋_GB2312" w:hAnsi="仿宋_GB2312" w:eastAsia="仿宋_GB2312" w:cs="仿宋_GB2312"/>
          <w:sz w:val="32"/>
          <w:szCs w:val="20"/>
        </w:rPr>
        <w:t>团委对各</w:t>
      </w:r>
      <w:r>
        <w:rPr>
          <w:rFonts w:hint="eastAsia" w:ascii="仿宋_GB2312" w:hAnsi="仿宋_GB2312" w:eastAsia="仿宋_GB2312" w:cs="仿宋_GB2312"/>
          <w:sz w:val="32"/>
          <w:szCs w:val="20"/>
          <w:lang w:eastAsia="zh-CN"/>
        </w:rPr>
        <w:t>团支部</w:t>
      </w:r>
      <w:r>
        <w:rPr>
          <w:rFonts w:hint="eastAsia" w:ascii="仿宋_GB2312" w:hAnsi="仿宋_GB2312" w:eastAsia="仿宋_GB2312" w:cs="仿宋_GB2312"/>
          <w:sz w:val="32"/>
          <w:szCs w:val="20"/>
        </w:rPr>
        <w:t>推荐的程序和</w:t>
      </w:r>
      <w:r>
        <w:rPr>
          <w:rFonts w:hint="eastAsia" w:ascii="仿宋_GB2312" w:hAnsi="仿宋_GB2312" w:eastAsia="仿宋_GB2312" w:cs="仿宋_GB2312"/>
          <w:sz w:val="32"/>
          <w:szCs w:val="20"/>
          <w:lang w:eastAsia="zh-CN"/>
        </w:rPr>
        <w:t>会议记录</w:t>
      </w:r>
      <w:r>
        <w:rPr>
          <w:rFonts w:hint="eastAsia" w:ascii="仿宋_GB2312" w:hAnsi="仿宋_GB2312" w:eastAsia="仿宋_GB2312" w:cs="仿宋_GB2312"/>
          <w:sz w:val="32"/>
          <w:szCs w:val="20"/>
        </w:rPr>
        <w:t>进行审核，对申报材料进行复核，召开会议进行评审，结果向全</w:t>
      </w:r>
      <w:r>
        <w:rPr>
          <w:rFonts w:hint="eastAsia" w:ascii="仿宋_GB2312" w:hAnsi="仿宋_GB2312" w:eastAsia="仿宋_GB2312" w:cs="仿宋_GB2312"/>
          <w:sz w:val="32"/>
          <w:szCs w:val="20"/>
          <w:lang w:eastAsia="zh-CN"/>
        </w:rPr>
        <w:t>院</w:t>
      </w:r>
      <w:r>
        <w:rPr>
          <w:rFonts w:hint="eastAsia" w:ascii="仿宋_GB2312" w:hAnsi="仿宋_GB2312" w:eastAsia="仿宋_GB2312" w:cs="仿宋_GB2312"/>
          <w:sz w:val="32"/>
          <w:szCs w:val="20"/>
        </w:rPr>
        <w:t>师生公示</w:t>
      </w:r>
      <w:r>
        <w:rPr>
          <w:rFonts w:hint="eastAsia" w:ascii="仿宋_GB2312" w:hAnsi="仿宋_GB2312" w:eastAsia="仿宋_GB2312" w:cs="仿宋_GB2312"/>
          <w:sz w:val="32"/>
          <w:szCs w:val="20"/>
          <w:lang w:val="en-US" w:eastAsia="zh-CN"/>
        </w:rPr>
        <w:t>3</w:t>
      </w:r>
      <w:r>
        <w:rPr>
          <w:rFonts w:hint="eastAsia" w:ascii="仿宋_GB2312" w:hAnsi="仿宋_GB2312" w:eastAsia="仿宋_GB2312" w:cs="仿宋_GB2312"/>
          <w:sz w:val="32"/>
          <w:szCs w:val="20"/>
        </w:rPr>
        <w:t>个工作日，公示无异议后</w:t>
      </w:r>
      <w:r>
        <w:rPr>
          <w:rFonts w:hint="eastAsia" w:ascii="仿宋_GB2312" w:hAnsi="仿宋_GB2312" w:eastAsia="仿宋_GB2312" w:cs="仿宋_GB2312"/>
          <w:sz w:val="32"/>
          <w:szCs w:val="20"/>
          <w:lang w:eastAsia="zh-CN"/>
        </w:rPr>
        <w:t>报校团委审批</w:t>
      </w:r>
      <w:r>
        <w:rPr>
          <w:rFonts w:hint="eastAsia" w:ascii="仿宋_GB2312" w:hAnsi="仿宋_GB2312" w:eastAsia="仿宋_GB2312" w:cs="仿宋_GB2312"/>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hAnsi="仿宋_GB2312" w:eastAsia="仿宋_GB2312" w:cs="仿宋_GB2312"/>
          <w:b/>
          <w:sz w:val="32"/>
          <w:szCs w:val="20"/>
        </w:rPr>
      </w:pPr>
    </w:p>
    <w:p>
      <w:pP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   </w:t>
      </w:r>
    </w:p>
    <w:p>
      <w:pPr>
        <w:rPr>
          <w:rFonts w:hint="eastAsia" w:ascii="仿宋_GB2312" w:hAnsi="仿宋_GB2312" w:eastAsia="仿宋_GB2312" w:cs="仿宋_GB2312"/>
          <w:b w:val="0"/>
          <w:bCs/>
          <w:sz w:val="28"/>
          <w:szCs w:val="28"/>
          <w:lang w:val="en-US" w:eastAsia="zh-CN"/>
        </w:rPr>
      </w:pPr>
    </w:p>
    <w:p>
      <w:pPr>
        <w:rPr>
          <w:rFonts w:hint="eastAsia" w:ascii="仿宋_GB2312" w:hAnsi="仿宋_GB2312" w:eastAsia="仿宋_GB2312" w:cs="仿宋_GB2312"/>
          <w:b w:val="0"/>
          <w:bCs/>
          <w:sz w:val="28"/>
          <w:szCs w:val="28"/>
          <w:lang w:val="en-US" w:eastAsia="zh-CN"/>
        </w:rPr>
      </w:pPr>
    </w:p>
    <w:p>
      <w:pPr>
        <w:rPr>
          <w:rFonts w:hint="eastAsia" w:ascii="仿宋_GB2312" w:hAnsi="仿宋_GB2312" w:eastAsia="仿宋_GB2312" w:cs="仿宋_GB2312"/>
          <w:b w:val="0"/>
          <w:bCs/>
          <w:sz w:val="28"/>
          <w:szCs w:val="28"/>
          <w:lang w:val="en-US" w:eastAsia="zh-CN"/>
        </w:rPr>
      </w:pPr>
    </w:p>
    <w:p>
      <w:pPr>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lang w:eastAsia="zh-CN"/>
        </w:rPr>
        <w:t>丽水学院先进团支部推荐表（一式一份附</w:t>
      </w:r>
      <w:r>
        <w:rPr>
          <w:rFonts w:hint="eastAsia" w:ascii="仿宋_GB2312" w:hAnsi="仿宋_GB2312" w:eastAsia="仿宋_GB2312" w:cs="仿宋_GB2312"/>
          <w:b w:val="0"/>
          <w:bCs/>
          <w:sz w:val="28"/>
          <w:szCs w:val="28"/>
          <w:lang w:val="en-US" w:eastAsia="zh-CN"/>
        </w:rPr>
        <w:t>1000字内</w:t>
      </w:r>
      <w:r>
        <w:rPr>
          <w:rFonts w:hint="eastAsia" w:ascii="仿宋_GB2312" w:hAnsi="仿宋_GB2312" w:eastAsia="仿宋_GB2312" w:cs="仿宋_GB2312"/>
          <w:b w:val="0"/>
          <w:bCs/>
          <w:sz w:val="28"/>
          <w:szCs w:val="28"/>
          <w:lang w:eastAsia="zh-CN"/>
        </w:rPr>
        <w:t>事迹材料，交</w:t>
      </w:r>
      <w:r>
        <w:rPr>
          <w:rFonts w:hint="eastAsia" w:ascii="仿宋_GB2312" w:hAnsi="仿宋_GB2312" w:eastAsia="仿宋_GB2312" w:cs="仿宋_GB2312"/>
          <w:b w:val="0"/>
          <w:bCs/>
          <w:color w:val="FF0000"/>
          <w:sz w:val="28"/>
          <w:szCs w:val="28"/>
          <w:lang w:eastAsia="zh-CN"/>
        </w:rPr>
        <w:t>打印稿</w:t>
      </w:r>
      <w:r>
        <w:rPr>
          <w:rFonts w:hint="eastAsia" w:ascii="仿宋_GB2312" w:hAnsi="仿宋_GB2312" w:eastAsia="仿宋_GB2312" w:cs="仿宋_GB2312"/>
          <w:b w:val="0"/>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lang w:eastAsia="zh-CN"/>
        </w:rPr>
        <w:t>丽水学院优秀团干（团员）推荐表（一式一份附</w:t>
      </w:r>
      <w:r>
        <w:rPr>
          <w:rFonts w:hint="eastAsia" w:ascii="仿宋_GB2312" w:hAnsi="仿宋_GB2312" w:eastAsia="仿宋_GB2312" w:cs="仿宋_GB2312"/>
          <w:b w:val="0"/>
          <w:bCs/>
          <w:sz w:val="28"/>
          <w:szCs w:val="28"/>
          <w:lang w:val="en-US" w:eastAsia="zh-CN"/>
        </w:rPr>
        <w:t>500字内</w:t>
      </w:r>
      <w:r>
        <w:rPr>
          <w:rFonts w:hint="eastAsia" w:ascii="仿宋_GB2312" w:hAnsi="仿宋_GB2312" w:eastAsia="仿宋_GB2312" w:cs="仿宋_GB2312"/>
          <w:b w:val="0"/>
          <w:bCs/>
          <w:sz w:val="28"/>
          <w:szCs w:val="28"/>
          <w:lang w:eastAsia="zh-CN"/>
        </w:rPr>
        <w:t>事迹材料，交</w:t>
      </w:r>
      <w:r>
        <w:rPr>
          <w:rFonts w:hint="eastAsia" w:ascii="仿宋_GB2312" w:hAnsi="仿宋_GB2312" w:eastAsia="仿宋_GB2312" w:cs="仿宋_GB2312"/>
          <w:b w:val="0"/>
          <w:bCs/>
          <w:color w:val="FF0000"/>
          <w:sz w:val="28"/>
          <w:szCs w:val="28"/>
          <w:lang w:eastAsia="zh-CN"/>
        </w:rPr>
        <w:t>打印稿</w:t>
      </w:r>
      <w:r>
        <w:rPr>
          <w:rFonts w:hint="eastAsia" w:ascii="仿宋_GB2312" w:hAnsi="仿宋_GB2312" w:eastAsia="仿宋_GB2312" w:cs="仿宋_GB2312"/>
          <w:b w:val="0"/>
          <w:bCs/>
          <w:sz w:val="28"/>
          <w:szCs w:val="28"/>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color w:val="auto"/>
          <w:sz w:val="28"/>
          <w:szCs w:val="28"/>
          <w:u w:val="none"/>
          <w:lang w:val="en-US" w:eastAsia="zh-CN"/>
        </w:rPr>
        <w:t>3.丽水学院先进团支部、优秀团干（团员）推荐汇总表（各团支部交</w:t>
      </w:r>
      <w:r>
        <w:rPr>
          <w:rFonts w:hint="eastAsia" w:ascii="仿宋_GB2312" w:hAnsi="仿宋_GB2312" w:eastAsia="仿宋_GB2312" w:cs="仿宋_GB2312"/>
          <w:b w:val="0"/>
          <w:bCs/>
          <w:color w:val="FF0000"/>
          <w:sz w:val="28"/>
          <w:szCs w:val="28"/>
          <w:u w:val="none"/>
          <w:lang w:val="en-US" w:eastAsia="zh-CN"/>
        </w:rPr>
        <w:t>电子版</w:t>
      </w:r>
      <w:r>
        <w:rPr>
          <w:rFonts w:hint="eastAsia" w:ascii="仿宋_GB2312" w:hAnsi="仿宋_GB2312" w:eastAsia="仿宋_GB2312" w:cs="仿宋_GB2312"/>
          <w:b w:val="0"/>
          <w:bCs/>
          <w:color w:val="auto"/>
          <w:sz w:val="28"/>
          <w:szCs w:val="28"/>
          <w:u w:val="none"/>
          <w:lang w:val="en-US" w:eastAsia="zh-CN"/>
        </w:rPr>
        <w:t>到邮箱948684844@qq.com）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4.丽水学院五四红旗团委、先进团支部、优秀团干部、优秀共青团员评比暂行条例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5.共青团丽水学院委员会关于评选2016年度五四红旗团委、先进团支部、优秀团干部、优秀团员的通知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979" w:firstLineChars="1550"/>
        <w:jc w:val="both"/>
        <w:textAlignment w:val="auto"/>
        <w:rPr>
          <w:rFonts w:hint="eastAsia" w:ascii="仿宋_GB2312" w:hAnsi="仿宋_GB2312" w:eastAsia="仿宋_GB2312" w:cs="仿宋_GB2312"/>
          <w:b w:val="0"/>
          <w:bCs/>
          <w:sz w:val="32"/>
          <w:szCs w:val="20"/>
          <w:lang w:val="en-US" w:eastAsia="zh-CN"/>
        </w:rPr>
      </w:pPr>
      <w:r>
        <w:rPr>
          <w:rFonts w:hint="eastAsia" w:ascii="仿宋_GB2312" w:hAnsi="仿宋_GB2312" w:eastAsia="仿宋_GB2312" w:cs="仿宋_GB2312"/>
          <w:b w:val="0"/>
          <w:bCs/>
          <w:sz w:val="32"/>
          <w:szCs w:val="20"/>
          <w:lang w:eastAsia="zh-CN"/>
        </w:rPr>
        <w:t>丽水学院中国青瓷学院团委</w:t>
      </w:r>
      <w:r>
        <w:rPr>
          <w:rFonts w:hint="eastAsia" w:ascii="仿宋_GB2312" w:hAnsi="仿宋_GB2312" w:eastAsia="仿宋_GB2312" w:cs="仿宋_GB2312"/>
          <w:b w:val="0"/>
          <w:bCs/>
          <w:sz w:val="32"/>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979" w:firstLineChars="1550"/>
        <w:jc w:val="both"/>
        <w:textAlignment w:val="auto"/>
        <w:rPr>
          <w:rFonts w:ascii="华文仿宋" w:hAnsi="华文仿宋" w:eastAsia="华文仿宋" w:cs="Times New Roman"/>
          <w:b w:val="0"/>
          <w:bCs/>
          <w:sz w:val="24"/>
          <w:szCs w:val="24"/>
        </w:rPr>
      </w:pPr>
      <w:r>
        <w:rPr>
          <w:rFonts w:hint="eastAsia" w:ascii="仿宋_GB2312" w:hAnsi="仿宋_GB2312" w:eastAsia="仿宋_GB2312" w:cs="仿宋_GB2312"/>
          <w:b w:val="0"/>
          <w:bCs/>
          <w:sz w:val="32"/>
          <w:szCs w:val="20"/>
          <w:lang w:val="en-US" w:eastAsia="zh-CN"/>
        </w:rPr>
        <w:t xml:space="preserve">     </w:t>
      </w:r>
      <w:r>
        <w:rPr>
          <w:rFonts w:hint="eastAsia" w:ascii="仿宋_GB2312" w:hAnsi="仿宋_GB2312" w:eastAsia="仿宋_GB2312" w:cs="仿宋_GB2312"/>
          <w:b w:val="0"/>
          <w:bCs/>
          <w:sz w:val="32"/>
          <w:szCs w:val="20"/>
        </w:rPr>
        <w:t>2017年3月</w:t>
      </w:r>
      <w:r>
        <w:rPr>
          <w:rFonts w:hint="eastAsia" w:ascii="仿宋_GB2312" w:hAnsi="仿宋_GB2312" w:eastAsia="仿宋_GB2312" w:cs="仿宋_GB2312"/>
          <w:b w:val="0"/>
          <w:bCs/>
          <w:sz w:val="32"/>
          <w:szCs w:val="20"/>
          <w:lang w:val="en-US" w:eastAsia="zh-CN"/>
        </w:rPr>
        <w:t>10</w:t>
      </w:r>
      <w:r>
        <w:rPr>
          <w:rFonts w:hint="eastAsia" w:ascii="仿宋_GB2312" w:hAnsi="仿宋_GB2312" w:eastAsia="仿宋_GB2312" w:cs="仿宋_GB2312"/>
          <w:b w:val="0"/>
          <w:bCs/>
          <w:sz w:val="32"/>
          <w:szCs w:val="20"/>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pPr>
    </w:p>
    <w:sectPr>
      <w:footerReference r:id="rId3" w:type="default"/>
      <w:footerReference r:id="rId4" w:type="even"/>
      <w:pgSz w:w="11900" w:h="16840"/>
      <w:pgMar w:top="1531" w:right="1531" w:bottom="1531" w:left="1531" w:header="1564" w:footer="0" w:gutter="0"/>
      <w:cols w:equalWidth="0" w:num="1">
        <w:col w:w="9049"/>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1" w:fontKey="{B671B388-9D11-478D-85B3-9F8FDD6E1E50}"/>
  </w:font>
  <w:font w:name="华文仿宋">
    <w:altName w:val="仿宋"/>
    <w:panose1 w:val="02010600040101010101"/>
    <w:charset w:val="86"/>
    <w:family w:val="auto"/>
    <w:pitch w:val="default"/>
    <w:sig w:usb0="00000000" w:usb1="00000000" w:usb2="00000010" w:usb3="00000000" w:csb0="0004009F" w:csb1="00000000"/>
    <w:embedRegular r:id="rId2" w:fontKey="{563C68F9-10A3-4225-960E-DA0E73738501}"/>
  </w:font>
  <w:font w:name="方正小标宋简体">
    <w:panose1 w:val="02000000000000000000"/>
    <w:charset w:val="86"/>
    <w:family w:val="auto"/>
    <w:pitch w:val="default"/>
    <w:sig w:usb0="00000001" w:usb1="08000000" w:usb2="00000000" w:usb3="00000000" w:csb0="00040000" w:csb1="00000000"/>
    <w:embedRegular r:id="rId3" w:fontKey="{081DEF45-16D5-445E-87AF-5EE6D0298956}"/>
  </w:font>
  <w:font w:name="仿宋_GB2312">
    <w:altName w:val="仿宋"/>
    <w:panose1 w:val="00000000000000000000"/>
    <w:charset w:val="86"/>
    <w:family w:val="modern"/>
    <w:pitch w:val="default"/>
    <w:sig w:usb0="00000000" w:usb1="00000000" w:usb2="00000010" w:usb3="00000000" w:csb0="00040000" w:csb1="00000000"/>
    <w:embedRegular r:id="rId4" w:fontKey="{3D1AF2D3-1161-466E-AAA3-60D745C9505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0418"/>
    <w:multiLevelType w:val="singleLevel"/>
    <w:tmpl w:val="58C20418"/>
    <w:lvl w:ilvl="0" w:tentative="0">
      <w:start w:val="1"/>
      <w:numFmt w:val="chineseCounting"/>
      <w:suff w:val="nothing"/>
      <w:lvlText w:val="（%1）"/>
      <w:lvlJc w:val="left"/>
    </w:lvl>
  </w:abstractNum>
  <w:abstractNum w:abstractNumId="1">
    <w:nsid w:val="5DB360A4"/>
    <w:multiLevelType w:val="multilevel"/>
    <w:tmpl w:val="5DB360A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35"/>
    <w:rsid w:val="00175FF8"/>
    <w:rsid w:val="00A36F81"/>
    <w:rsid w:val="00A75D59"/>
    <w:rsid w:val="00C93788"/>
    <w:rsid w:val="00E16B35"/>
    <w:rsid w:val="00F978F7"/>
    <w:rsid w:val="084E5C20"/>
    <w:rsid w:val="0B7703FF"/>
    <w:rsid w:val="0EF4726E"/>
    <w:rsid w:val="10EB232A"/>
    <w:rsid w:val="12B10F6E"/>
    <w:rsid w:val="130235F1"/>
    <w:rsid w:val="19B732C4"/>
    <w:rsid w:val="1AD708C8"/>
    <w:rsid w:val="1DE61C61"/>
    <w:rsid w:val="27935BC3"/>
    <w:rsid w:val="2B4B74A2"/>
    <w:rsid w:val="2E7C6674"/>
    <w:rsid w:val="2F2727DC"/>
    <w:rsid w:val="34971D4C"/>
    <w:rsid w:val="37447EC6"/>
    <w:rsid w:val="3D0F4E77"/>
    <w:rsid w:val="40C201A2"/>
    <w:rsid w:val="426D5B6D"/>
    <w:rsid w:val="4C753CEE"/>
    <w:rsid w:val="4CAF0CC3"/>
    <w:rsid w:val="4DE44C17"/>
    <w:rsid w:val="50BC0CFC"/>
    <w:rsid w:val="55C33423"/>
    <w:rsid w:val="57407844"/>
    <w:rsid w:val="65AB5D7F"/>
    <w:rsid w:val="681C5AEE"/>
    <w:rsid w:val="6C6641B3"/>
    <w:rsid w:val="6F98430B"/>
    <w:rsid w:val="709E2697"/>
    <w:rsid w:val="715205D2"/>
    <w:rsid w:val="716C2B84"/>
    <w:rsid w:val="74C24BFB"/>
    <w:rsid w:val="763D3759"/>
    <w:rsid w:val="779F5CEA"/>
    <w:rsid w:val="7BBB7797"/>
    <w:rsid w:val="7DDC40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0"/>
  </w:style>
  <w:style w:type="character" w:styleId="6">
    <w:name w:val="Hyperlink"/>
    <w:basedOn w:val="4"/>
    <w:unhideWhenUsed/>
    <w:uiPriority w:val="99"/>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316</Words>
  <Characters>1805</Characters>
  <Lines>15</Lines>
  <Paragraphs>4</Paragraphs>
  <ScaleCrop>false</ScaleCrop>
  <LinksUpToDate>false</LinksUpToDate>
  <CharactersWithSpaces>2117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2017-03-09T00:35:00Z</dcterms:created>
  <dc:creator>张国民</dc:creator>
  <cp:lastModifiedBy>Administrator</cp:lastModifiedBy>
  <dcterms:modified xsi:type="dcterms:W3CDTF">2017-03-10T02:27:40Z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