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2883"/>
        <w:gridCol w:w="1517"/>
        <w:gridCol w:w="2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85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20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04</w:t>
            </w:r>
            <w:r>
              <w:rPr>
                <w:rFonts w:hint="eastAsia"/>
                <w:b/>
                <w:sz w:val="28"/>
                <w:szCs w:val="28"/>
              </w:rPr>
              <w:t>月立项项目名单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项目编号</w:t>
            </w:r>
          </w:p>
        </w:tc>
        <w:tc>
          <w:tcPr>
            <w:tcW w:w="2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项目负责人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结题形式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202104ky01</w:t>
            </w:r>
          </w:p>
        </w:tc>
        <w:tc>
          <w:tcPr>
            <w:tcW w:w="2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“丽水山耕”品牌研习协会形象设计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赵群茹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一套完整vi 约40页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202104ky02</w:t>
            </w:r>
          </w:p>
        </w:tc>
        <w:tc>
          <w:tcPr>
            <w:tcW w:w="2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“丽水山耕”源樟岩茶叶包装设计南畲南风创意工坊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宋卫国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一套包装 约15个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202104ys01</w:t>
            </w:r>
          </w:p>
        </w:tc>
        <w:tc>
          <w:tcPr>
            <w:tcW w:w="2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艺术创作与实施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张雪琦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包装设计展3个以上大系列，10余个小包装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202104cy01</w:t>
            </w:r>
          </w:p>
        </w:tc>
        <w:tc>
          <w:tcPr>
            <w:tcW w:w="2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青创设计工作室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马强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创立自媒体平台，利用校内各专业学生资源与社会相关需求对接，实现资源互补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202104ky03</w:t>
            </w:r>
          </w:p>
        </w:tc>
        <w:tc>
          <w:tcPr>
            <w:tcW w:w="2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笔单品设计项目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陈巧瑛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两款笔设计并申请实用新型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202104ky04</w:t>
            </w:r>
          </w:p>
        </w:tc>
        <w:tc>
          <w:tcPr>
            <w:tcW w:w="2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STEM智能触控笔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徐杰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申请外观专利及实用新型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202104ky05</w:t>
            </w:r>
          </w:p>
        </w:tc>
        <w:tc>
          <w:tcPr>
            <w:tcW w:w="2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灭火器自动报警器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钟希水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发明一款灭火器检测报警装置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85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2021年11月立项项目拟提前结题项目名单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202111ky05</w:t>
            </w:r>
          </w:p>
        </w:tc>
        <w:tc>
          <w:tcPr>
            <w:tcW w:w="2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《丽水学院二级纪检组织工作实务》书籍设计与编排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覃翠苗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书籍成果册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E7"/>
    <w:rsid w:val="000A42C3"/>
    <w:rsid w:val="001452E7"/>
    <w:rsid w:val="007C1EE9"/>
    <w:rsid w:val="007E3798"/>
    <w:rsid w:val="00856E7A"/>
    <w:rsid w:val="00937342"/>
    <w:rsid w:val="009615D1"/>
    <w:rsid w:val="009D7678"/>
    <w:rsid w:val="00B27C95"/>
    <w:rsid w:val="00B8292C"/>
    <w:rsid w:val="00B8505C"/>
    <w:rsid w:val="00E737BA"/>
    <w:rsid w:val="00F64667"/>
    <w:rsid w:val="00F87FF9"/>
    <w:rsid w:val="164948A9"/>
    <w:rsid w:val="4DF6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2"/>
    <w:basedOn w:val="5"/>
    <w:uiPriority w:val="0"/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258</Words>
  <Characters>334</Characters>
  <Lines>1</Lines>
  <Paragraphs>1</Paragraphs>
  <TotalTime>2</TotalTime>
  <ScaleCrop>false</ScaleCrop>
  <LinksUpToDate>false</LinksUpToDate>
  <CharactersWithSpaces>334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2020-10-20T03:08:00Z</dcterms:created>
  <dc:creator>shihu</dc:creator>
  <cp:lastModifiedBy>林GG</cp:lastModifiedBy>
  <dcterms:modified xsi:type="dcterms:W3CDTF">2022-04-24T08:21:52Z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CC9B7636DFDC47958D5554F72E365D2B</vt:lpwstr>
  </property>
</Properties>
</file>