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88" w:rsidRPr="00C84388" w:rsidRDefault="00C84388" w:rsidP="00C84388">
      <w:pPr>
        <w:jc w:val="center"/>
        <w:rPr>
          <w:rFonts w:hint="eastAsia"/>
          <w:b/>
        </w:rPr>
      </w:pPr>
      <w:r w:rsidRPr="00C84388">
        <w:rPr>
          <w:rFonts w:hint="eastAsia"/>
          <w:b/>
        </w:rPr>
        <w:t>中国青瓷学院第三次团员、学生代表大会代表选举办法</w:t>
      </w:r>
    </w:p>
    <w:p w:rsidR="00C84388" w:rsidRDefault="00C84388" w:rsidP="00C84388"/>
    <w:p w:rsidR="00C84388" w:rsidRDefault="00C84388" w:rsidP="00C8438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根据《中国共产主义青年团章程》、《中国共产主义青年团章程》和《中国共产主义青年团基层组织选举规则（暂行）》有关规定，结合我院实际，制定本文件。</w:t>
      </w:r>
    </w:p>
    <w:p w:rsidR="00C84388" w:rsidRDefault="00C84388" w:rsidP="00C84388">
      <w:pPr>
        <w:rPr>
          <w:rFonts w:hint="eastAsia"/>
        </w:rPr>
      </w:pPr>
      <w:r>
        <w:rPr>
          <w:rFonts w:hint="eastAsia"/>
        </w:rPr>
        <w:t>一、代表条件要求</w:t>
      </w:r>
      <w:bookmarkStart w:id="0" w:name="_GoBack"/>
      <w:bookmarkEnd w:id="0"/>
    </w:p>
    <w:p w:rsidR="00C84388" w:rsidRDefault="00C84388" w:rsidP="00C8438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代表候选人必须拥有选举权和被选举权，具有先进性。并且要考虑代表结构的合理性和代表群体的广泛性。</w:t>
      </w:r>
    </w:p>
    <w:p w:rsidR="00C84388" w:rsidRDefault="00C84388" w:rsidP="00C84388">
      <w:pPr>
        <w:rPr>
          <w:rFonts w:hint="eastAsia"/>
        </w:rPr>
      </w:pPr>
      <w:r>
        <w:rPr>
          <w:rFonts w:hint="eastAsia"/>
        </w:rPr>
        <w:t>（一）选举权和被选举权</w:t>
      </w:r>
    </w:p>
    <w:p w:rsidR="00C84388" w:rsidRDefault="00C84388" w:rsidP="00C84388">
      <w:pPr>
        <w:rPr>
          <w:rFonts w:hint="eastAsia"/>
        </w:rPr>
      </w:pPr>
      <w:r>
        <w:rPr>
          <w:rFonts w:hint="eastAsia"/>
        </w:rPr>
        <w:t>下列人员在团内有选举权和被选举权：</w:t>
      </w:r>
    </w:p>
    <w:p w:rsidR="00C84388" w:rsidRDefault="00C84388" w:rsidP="00C84388"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</w:rPr>
        <w:t>组织关系在我院的共青团员</w:t>
      </w:r>
      <w:r>
        <w:rPr>
          <w:rFonts w:hint="eastAsia"/>
        </w:rPr>
        <w:t>,</w:t>
      </w:r>
      <w:r>
        <w:rPr>
          <w:rFonts w:hint="eastAsia"/>
        </w:rPr>
        <w:t>包括</w:t>
      </w:r>
      <w:r>
        <w:rPr>
          <w:rFonts w:hint="eastAsia"/>
        </w:rPr>
        <w:t>28</w:t>
      </w:r>
      <w:r>
        <w:rPr>
          <w:rFonts w:hint="eastAsia"/>
        </w:rPr>
        <w:t>周岁以下保留团籍的中国共产党员（受留团察看处分尚未恢复团员权利的除外）；</w:t>
      </w:r>
    </w:p>
    <w:p w:rsidR="00C84388" w:rsidRDefault="00C84388" w:rsidP="00C84388"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</w:rPr>
        <w:t>在我院担任团内干部职务或直接从事团的工作的中共党员（受留党察看处分尚未恢复党员权利的除外）。</w:t>
      </w:r>
    </w:p>
    <w:p w:rsidR="00C84388" w:rsidRDefault="00C84388" w:rsidP="00C8438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（二）代表人选具有先进性</w:t>
      </w:r>
    </w:p>
    <w:p w:rsidR="00C84388" w:rsidRDefault="00C84388" w:rsidP="00C84388"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</w:rPr>
        <w:t>政治上坚持和拥护党的领导</w:t>
      </w:r>
      <w:r>
        <w:rPr>
          <w:rFonts w:hint="eastAsia"/>
        </w:rPr>
        <w:t>,</w:t>
      </w:r>
      <w:r>
        <w:rPr>
          <w:rFonts w:hint="eastAsia"/>
        </w:rPr>
        <w:t>关心国家大事和学校发展，有较强的政策水平和议事能力。</w:t>
      </w:r>
    </w:p>
    <w:p w:rsidR="00C84388" w:rsidRDefault="00C84388" w:rsidP="00C84388"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</w:rPr>
        <w:t>学习态度端正，成绩优良；自我要求严格，自觉遵守校纪校规；以实际行动积极参与校风学风建设；尊敬师长，团结同学，在同学中有较高的威信。</w:t>
      </w:r>
    </w:p>
    <w:p w:rsidR="00C84388" w:rsidRDefault="00C84388" w:rsidP="00C84388">
      <w:pPr>
        <w:rPr>
          <w:rFonts w:hint="eastAsia"/>
        </w:rPr>
      </w:pPr>
      <w:r>
        <w:rPr>
          <w:rFonts w:hint="eastAsia"/>
        </w:rPr>
        <w:t xml:space="preserve">    3.</w:t>
      </w:r>
      <w:proofErr w:type="gramStart"/>
      <w:r>
        <w:rPr>
          <w:rFonts w:hint="eastAsia"/>
        </w:rPr>
        <w:t>关心团</w:t>
      </w:r>
      <w:proofErr w:type="gramEnd"/>
      <w:r>
        <w:rPr>
          <w:rFonts w:hint="eastAsia"/>
        </w:rPr>
        <w:t>的工作，积极参加团的各项活动；认真履行团员义务，积极完成组织交给的各项任务。</w:t>
      </w:r>
    </w:p>
    <w:p w:rsidR="00C84388" w:rsidRDefault="00C84388" w:rsidP="00C8438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二、代表选举办法</w:t>
      </w:r>
    </w:p>
    <w:p w:rsidR="00C84388" w:rsidRDefault="00C84388" w:rsidP="00C84388">
      <w:pPr>
        <w:rPr>
          <w:rFonts w:hint="eastAsia"/>
        </w:rPr>
      </w:pPr>
      <w:r>
        <w:rPr>
          <w:rFonts w:hint="eastAsia"/>
        </w:rPr>
        <w:t>（一）代表产生程序</w:t>
      </w:r>
    </w:p>
    <w:p w:rsidR="00C84388" w:rsidRDefault="00C84388" w:rsidP="00C8438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各班团支部根据所分配到的代表名额，采取差额百分之二十以上的比例，推荐代表候选人，团支书填写代表候选人推荐表，上报至大会筹委会</w:t>
      </w:r>
      <w:proofErr w:type="gramStart"/>
      <w:r>
        <w:rPr>
          <w:rFonts w:hint="eastAsia"/>
        </w:rPr>
        <w:t>组织组处接受</w:t>
      </w:r>
      <w:proofErr w:type="gramEnd"/>
      <w:r>
        <w:rPr>
          <w:rFonts w:hint="eastAsia"/>
        </w:rPr>
        <w:t>初步资格审查；</w:t>
      </w:r>
    </w:p>
    <w:p w:rsidR="00C84388" w:rsidRDefault="00C84388" w:rsidP="00C8438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初步资格审查通过的，批复同意各班团支部召开团员大会，各班就代表候选人进行选举。</w:t>
      </w:r>
    </w:p>
    <w:p w:rsidR="00C84388" w:rsidRDefault="00C84388" w:rsidP="00C8438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选举后产生正式代表，组织组下发代表情况登记表，完成代表情况登记工作，并完成资格审查工作。</w:t>
      </w:r>
    </w:p>
    <w:p w:rsidR="00C84388" w:rsidRDefault="00C84388" w:rsidP="00C84388">
      <w:pPr>
        <w:rPr>
          <w:rFonts w:hint="eastAsia"/>
        </w:rPr>
      </w:pPr>
      <w:r>
        <w:rPr>
          <w:rFonts w:hint="eastAsia"/>
        </w:rPr>
        <w:t>（二）团员大会召开要求</w:t>
      </w:r>
    </w:p>
    <w:p w:rsidR="00C84388" w:rsidRDefault="00C84388" w:rsidP="00C8438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本班团员的五分之四以上到会方可召开团员大会，团支书主持会议，组织委员记录会议，筹备委员会组织组派出监票人到会指导。</w:t>
      </w:r>
    </w:p>
    <w:p w:rsidR="00C84388" w:rsidRDefault="00C84388" w:rsidP="00C8438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代表候选人获得赞成票超过半数者当选；获得赞成票超过半数者多于应选名额时，以得票多者当选；如遇候选人得票相等不能确定当选人时，应就票数相等的候选人重新投票，以得票多者当选。</w:t>
      </w:r>
    </w:p>
    <w:p w:rsidR="00C84388" w:rsidRDefault="00C84388" w:rsidP="00C84388">
      <w:pPr>
        <w:rPr>
          <w:rFonts w:hint="eastAsia"/>
        </w:rPr>
      </w:pPr>
      <w:r>
        <w:rPr>
          <w:rFonts w:hint="eastAsia"/>
        </w:rPr>
        <w:t>三、其它</w:t>
      </w:r>
    </w:p>
    <w:p w:rsidR="00C90DB0" w:rsidRDefault="00C84388" w:rsidP="00C84388">
      <w:r>
        <w:rPr>
          <w:rFonts w:hint="eastAsia"/>
        </w:rPr>
        <w:t>代表选举工作</w:t>
      </w:r>
      <w:proofErr w:type="gramStart"/>
      <w:r>
        <w:rPr>
          <w:rFonts w:hint="eastAsia"/>
        </w:rPr>
        <w:t>由双代会</w:t>
      </w:r>
      <w:proofErr w:type="gramEnd"/>
      <w:r>
        <w:rPr>
          <w:rFonts w:hint="eastAsia"/>
        </w:rPr>
        <w:t>筹委会组织组具体负责指导。</w:t>
      </w:r>
    </w:p>
    <w:sectPr w:rsidR="00C90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B7" w:rsidRDefault="00660AB7" w:rsidP="00C84388">
      <w:r>
        <w:separator/>
      </w:r>
    </w:p>
  </w:endnote>
  <w:endnote w:type="continuationSeparator" w:id="0">
    <w:p w:rsidR="00660AB7" w:rsidRDefault="00660AB7" w:rsidP="00C8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B7" w:rsidRDefault="00660AB7" w:rsidP="00C84388">
      <w:r>
        <w:separator/>
      </w:r>
    </w:p>
  </w:footnote>
  <w:footnote w:type="continuationSeparator" w:id="0">
    <w:p w:rsidR="00660AB7" w:rsidRDefault="00660AB7" w:rsidP="00C84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3D"/>
    <w:rsid w:val="00660AB7"/>
    <w:rsid w:val="00C84388"/>
    <w:rsid w:val="00C90DB0"/>
    <w:rsid w:val="00E7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4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3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4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shihu</dc:creator>
  <cp:keywords/>
  <dc:description/>
  <cp:lastModifiedBy>shihu</cp:lastModifiedBy>
  <cp:revision>2</cp:revision>
  <dcterms:created xsi:type="dcterms:W3CDTF">2018-11-13T08:17:00Z</dcterms:created>
  <dcterms:modified xsi:type="dcterms:W3CDTF">2018-11-13T08:17:00Z</dcterms:modified>
</cp:coreProperties>
</file>