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登录个人信息门户</w:t>
      </w:r>
      <w:r>
        <w:rPr>
          <w:rFonts w:hint="eastAsia"/>
          <w:sz w:val="28"/>
          <w:szCs w:val="28"/>
          <w:lang w:val="en-US" w:eastAsia="zh-CN"/>
        </w:rPr>
        <w:t>--进入学工管理系统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"C:\\Users\\Administrator\\AppData\\Roaming\\Tencent\\Users\\2373136265\\QQ\\WinTemp\\RichOle\\3E8[r${J}J_`0QP}MZN7H.png"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/>
          <w:lang w:eastAsia="zh-CN"/>
        </w:rPr>
        <w:drawing>
          <wp:inline distT="0" distB="0" distL="114300" distR="114300">
            <wp:extent cx="4775200" cy="3622040"/>
            <wp:effectExtent l="0" t="0" r="6350" b="1651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点击“思政队伍”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09795" cy="3924935"/>
            <wp:effectExtent l="0" t="0" r="14605" b="1841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点击“谈心谈话维护”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144520"/>
            <wp:effectExtent l="0" t="0" r="5080" b="1778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在此页面先点击“特殊学生维护”，点击“增加”按钮将跟其谈过话的学生的信息录进去，并“保存”。此处不知道学生学号可以点击“选择”就会跳出你们班所有学生，点击该生信息条后面的“选择”即可。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然后再点击“谈话记录”，点击“增加”按钮，通过“选择”找到维护过的学生，点击该生信息条后面的“选择”，进行谈话记录的录入，然后“保存”，OK！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FF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color w:val="FF0000"/>
          <w:sz w:val="24"/>
          <w:szCs w:val="24"/>
          <w:lang w:val="en-US" w:eastAsia="zh-CN"/>
        </w:rPr>
        <w:t>注意：一定要先进行“特殊学生维护”，不然在“谈话记录”里将找不到该生。每次录入信息请记得“保存”哦！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50ECD"/>
    <w:rsid w:val="3AE31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2017-01-06T11:44:42Z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