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8887" w:type="dxa"/>
        <w:tblLayout w:type="fixed"/>
        <w:tblLook w:val="04A0" w:firstRow="1" w:lastRow="0" w:firstColumn="1" w:lastColumn="0" w:noHBand="0" w:noVBand="1"/>
      </w:tblPr>
      <w:tblGrid>
        <w:gridCol w:w="1524"/>
        <w:gridCol w:w="1667"/>
        <w:gridCol w:w="1528"/>
        <w:gridCol w:w="1944"/>
        <w:gridCol w:w="2224"/>
      </w:tblGrid>
      <w:tr w:rsidR="002866A9" w:rsidTr="00D91432">
        <w:trPr>
          <w:trHeight w:val="580"/>
        </w:trPr>
        <w:tc>
          <w:tcPr>
            <w:tcW w:w="8887" w:type="dxa"/>
            <w:gridSpan w:val="5"/>
          </w:tcPr>
          <w:p w:rsidR="002866A9" w:rsidRDefault="002866A9" w:rsidP="00D91432">
            <w:pPr>
              <w:jc w:val="center"/>
            </w:pPr>
            <w:r>
              <w:rPr>
                <w:rFonts w:ascii="Arial" w:eastAsia="黑体" w:hAnsi="Arial" w:hint="eastAsia"/>
                <w:b/>
                <w:sz w:val="32"/>
                <w:szCs w:val="32"/>
              </w:rPr>
              <w:t>中国青瓷学院第二届“变废为宝”比赛报名表</w:t>
            </w:r>
          </w:p>
        </w:tc>
      </w:tr>
      <w:tr w:rsidR="002866A9" w:rsidTr="00D91432">
        <w:trPr>
          <w:trHeight w:val="531"/>
        </w:trPr>
        <w:tc>
          <w:tcPr>
            <w:tcW w:w="1524" w:type="dxa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667" w:type="dxa"/>
            <w:vAlign w:val="center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学院</w:t>
            </w:r>
          </w:p>
        </w:tc>
        <w:tc>
          <w:tcPr>
            <w:tcW w:w="1528" w:type="dxa"/>
            <w:vAlign w:val="center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班级</w:t>
            </w:r>
          </w:p>
        </w:tc>
        <w:tc>
          <w:tcPr>
            <w:tcW w:w="1944" w:type="dxa"/>
            <w:vAlign w:val="center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224" w:type="dxa"/>
            <w:vAlign w:val="center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作品名称</w:t>
            </w:r>
          </w:p>
        </w:tc>
      </w:tr>
      <w:tr w:rsidR="002866A9" w:rsidTr="00D91432">
        <w:trPr>
          <w:trHeight w:val="531"/>
        </w:trPr>
        <w:tc>
          <w:tcPr>
            <w:tcW w:w="1524" w:type="dxa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866A9" w:rsidTr="00D91432">
        <w:trPr>
          <w:trHeight w:val="567"/>
        </w:trPr>
        <w:tc>
          <w:tcPr>
            <w:tcW w:w="8887" w:type="dxa"/>
            <w:gridSpan w:val="5"/>
          </w:tcPr>
          <w:p w:rsidR="002866A9" w:rsidRDefault="008F2DD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30"/>
                <w:szCs w:val="30"/>
              </w:rPr>
              <w:t>作品阐述书</w:t>
            </w:r>
          </w:p>
        </w:tc>
      </w:tr>
      <w:tr w:rsidR="002866A9" w:rsidRPr="00C83FA4" w:rsidTr="008F2DD9">
        <w:trPr>
          <w:trHeight w:val="6602"/>
        </w:trPr>
        <w:tc>
          <w:tcPr>
            <w:tcW w:w="8887" w:type="dxa"/>
            <w:gridSpan w:val="5"/>
          </w:tcPr>
          <w:p w:rsidR="002866A9" w:rsidRPr="00C83FA4" w:rsidRDefault="002866A9" w:rsidP="008F2DD9">
            <w:pPr>
              <w:spacing w:line="360" w:lineRule="auto"/>
              <w:rPr>
                <w:rFonts w:ascii="黑体" w:eastAsia="黑体" w:hAnsi="黑体"/>
                <w:bCs/>
                <w:sz w:val="30"/>
                <w:szCs w:val="30"/>
              </w:rPr>
            </w:pPr>
            <w:r w:rsidRPr="00C83FA4">
              <w:rPr>
                <w:rFonts w:ascii="黑体" w:eastAsia="黑体" w:hAnsi="黑体" w:hint="eastAsia"/>
                <w:bCs/>
                <w:sz w:val="30"/>
                <w:szCs w:val="30"/>
              </w:rPr>
              <w:t xml:space="preserve">                                    </w:t>
            </w:r>
          </w:p>
        </w:tc>
      </w:tr>
      <w:tr w:rsidR="002866A9" w:rsidTr="00D91432">
        <w:trPr>
          <w:trHeight w:val="559"/>
        </w:trPr>
        <w:tc>
          <w:tcPr>
            <w:tcW w:w="8887" w:type="dxa"/>
            <w:gridSpan w:val="5"/>
          </w:tcPr>
          <w:p w:rsidR="002866A9" w:rsidRDefault="002866A9" w:rsidP="00D91432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填表日期：   年    月    日</w:t>
            </w:r>
          </w:p>
        </w:tc>
      </w:tr>
    </w:tbl>
    <w:p w:rsidR="0039160B" w:rsidRDefault="0039160B">
      <w:pPr>
        <w:spacing w:line="360" w:lineRule="auto"/>
        <w:rPr>
          <w:rFonts w:ascii="宋体" w:hAnsi="宋体"/>
          <w:bCs/>
          <w:sz w:val="28"/>
          <w:szCs w:val="28"/>
        </w:rPr>
      </w:pPr>
    </w:p>
    <w:p w:rsidR="0039160B" w:rsidRDefault="00C83FA4" w:rsidP="008F2DD9">
      <w:pPr>
        <w:spacing w:line="360" w:lineRule="auto"/>
        <w:ind w:leftChars="2100" w:left="4410" w:right="9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4"/>
          <w:szCs w:val="24"/>
        </w:rPr>
        <w:t>中国青瓷学院学生会治保部</w:t>
      </w:r>
    </w:p>
    <w:sectPr w:rsidR="003916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60B"/>
    <w:rsid w:val="002866A9"/>
    <w:rsid w:val="0039160B"/>
    <w:rsid w:val="00851C17"/>
    <w:rsid w:val="008F2DD9"/>
    <w:rsid w:val="00C83FA4"/>
    <w:rsid w:val="00D046C0"/>
    <w:rsid w:val="00F01B98"/>
    <w:rsid w:val="1921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C07AB"/>
  <w15:docId w15:val="{8458DB84-AC17-41AB-B17D-406AE2D1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 w:qFormat="1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20" w:line="264" w:lineRule="auto"/>
    </w:pPr>
    <w:rPr>
      <w:rFonts w:ascii="Calibri" w:hAnsi="Calibri" w:cs="宋体"/>
      <w:sz w:val="21"/>
      <w:szCs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pPr>
      <w:spacing w:after="0" w:line="240" w:lineRule="auto"/>
    </w:pPr>
    <w:rPr>
      <w:rFonts w:cs="Times New Roman"/>
      <w:sz w:val="20"/>
      <w:szCs w:val="20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1"/>
    <w:uiPriority w:val="64"/>
    <w:qFormat/>
    <w:rPr>
      <w:rFonts w:ascii="Calibri" w:hAnsi="Calibri" w:cs="宋体"/>
      <w:sz w:val="22"/>
      <w:szCs w:val="22"/>
    </w:r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6">
    <w:name w:val="Hyperlink"/>
    <w:basedOn w:val="a0"/>
    <w:rPr>
      <w:color w:val="0563C1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character" w:customStyle="1" w:styleId="a4">
    <w:name w:val="脚注文本 字符"/>
    <w:basedOn w:val="a0"/>
    <w:link w:val="a3"/>
    <w:uiPriority w:val="99"/>
    <w:qFormat/>
    <w:rPr>
      <w:rFonts w:ascii="Calibri" w:eastAsia="宋体" w:hAnsi="Calibri"/>
    </w:rPr>
  </w:style>
  <w:style w:type="character" w:customStyle="1" w:styleId="1">
    <w:name w:val="不明显强调1"/>
    <w:basedOn w:val="a0"/>
    <w:uiPriority w:val="19"/>
    <w:qFormat/>
    <w:rPr>
      <w:i/>
      <w:iCs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D8B782-7EDA-43E8-B703-0CDB41F6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yobaek</dc:creator>
  <cp:lastModifiedBy>唐 晓雨</cp:lastModifiedBy>
  <cp:revision>4</cp:revision>
  <dcterms:created xsi:type="dcterms:W3CDTF">2020-04-20T11:50:00Z</dcterms:created>
  <dcterms:modified xsi:type="dcterms:W3CDTF">2020-04-20T13:47:00Z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