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firstLine="720" w:firstLineChars="200"/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6"/>
          <w:szCs w:val="36"/>
        </w:rPr>
        <w:t>非毕业班班主任工作考核</w:t>
      </w:r>
    </w:p>
    <w:tbl>
      <w:tblPr>
        <w:tblStyle w:val="6"/>
        <w:tblW w:w="9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75"/>
        <w:gridCol w:w="4536"/>
        <w:gridCol w:w="1722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序号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考核项目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考核说明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考核方式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96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主题班会召开情况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按时按要求召开主题班会，每月至少主持一次，记录详实，总结全面，并能及时上交。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查看会议记录和班会总结</w:t>
            </w:r>
          </w:p>
        </w:tc>
        <w:tc>
          <w:tcPr>
            <w:tcW w:w="793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796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contextualSpacing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班主任例会或专项工作会议参加情况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要求全勤，其他每次病事假扣1分，无请假未到扣1.5</w:t>
            </w:r>
            <w:r>
              <w:rPr>
                <w:rFonts w:hint="eastAsia" w:ascii="微软雅黑" w:hAnsi="微软雅黑" w:eastAsia="微软雅黑"/>
                <w:szCs w:val="21"/>
                <w:highlight w:val="none"/>
              </w:rPr>
              <w:t>分，公假每次扣0.5分；</w:t>
            </w:r>
            <w:r>
              <w:rPr>
                <w:rFonts w:hint="eastAsia" w:ascii="微软雅黑" w:hAnsi="微软雅黑" w:eastAsia="微软雅黑"/>
                <w:szCs w:val="21"/>
              </w:rPr>
              <w:t>未及时补会扣1分；学年未到会1/2不予评优。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查看记录，特殊情况需提前办理书面请假条</w:t>
            </w:r>
          </w:p>
        </w:tc>
        <w:tc>
          <w:tcPr>
            <w:tcW w:w="793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96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学生综合素质测评和评奖评优工作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严格按照有关文件和要求，认真履行职责，指导班级开展综合测评及评奖评优工作，坚持公开、公平、公正原则，评奖评优班级评审程序规范到位，各项材料上交及时，工作结果公示无异议。如存有投诉扣2分/次。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查看相关工作材料和学生反映记录</w:t>
            </w:r>
          </w:p>
        </w:tc>
        <w:tc>
          <w:tcPr>
            <w:tcW w:w="793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796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贫困生评议和助学金的推荐申报工作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深入了解和掌握本班特、贫困生情况，班级贫困生评议和各类助学金的推荐申报工作公开、公平、公正，各项材料上交及时，公示无异议。如存有投诉扣2分/次。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查看相关工作材料和学生反映记录</w:t>
            </w:r>
          </w:p>
        </w:tc>
        <w:tc>
          <w:tcPr>
            <w:tcW w:w="793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96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安全教育及突发事件处理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特殊学生谈心谈话记录详实，能及时发现并有效处置突发事件，根据影响程度酌情扣分。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查看相关记录</w:t>
            </w:r>
          </w:p>
        </w:tc>
        <w:tc>
          <w:tcPr>
            <w:tcW w:w="793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96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</w:t>
            </w: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班主任工作自评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班主任对自身工作开展评价。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班主任自评</w:t>
            </w:r>
          </w:p>
        </w:tc>
        <w:tc>
          <w:tcPr>
            <w:tcW w:w="793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96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7</w:t>
            </w: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本班学生对班主任工作测评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本班学生对班主任工作进行测评。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查看班级学生测评结果</w:t>
            </w:r>
          </w:p>
        </w:tc>
        <w:tc>
          <w:tcPr>
            <w:tcW w:w="793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96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8</w:t>
            </w:r>
          </w:p>
        </w:tc>
        <w:tc>
          <w:tcPr>
            <w:tcW w:w="1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学院对班主任工作测评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学生科、教务科对班主任工作进行测评。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查看测评结果</w:t>
            </w:r>
          </w:p>
        </w:tc>
        <w:tc>
          <w:tcPr>
            <w:tcW w:w="793" w:type="dxa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9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寝室文明建设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校文明寝室检查中班级所涉寝室较差一间扣0.5分（包括混合寝室）。</w:t>
            </w:r>
          </w:p>
        </w:tc>
        <w:tc>
          <w:tcPr>
            <w:tcW w:w="2515" w:type="dxa"/>
            <w:gridSpan w:val="2"/>
            <w:vMerge w:val="restart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查看校月文明寝室检查通告单及相关记录（同一事项不重复扣分）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校文明寝室检查中班级所涉寝室特优一间加0.5分（包括混合寝室）。</w:t>
            </w:r>
          </w:p>
        </w:tc>
        <w:tc>
          <w:tcPr>
            <w:tcW w:w="2515" w:type="dxa"/>
            <w:gridSpan w:val="2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班级学生出现夜不归宿等寝室违纪情况每人次扣0.5分。</w:t>
            </w:r>
          </w:p>
        </w:tc>
        <w:tc>
          <w:tcPr>
            <w:tcW w:w="2515" w:type="dxa"/>
            <w:gridSpan w:val="2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10</w:t>
            </w:r>
          </w:p>
          <w:p>
            <w:pPr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675" w:type="dxa"/>
            <w:vMerge w:val="restart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加分项目</w:t>
            </w:r>
          </w:p>
        </w:tc>
        <w:tc>
          <w:tcPr>
            <w:tcW w:w="4536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学生主持校级以上课题，参加市级及以上创新创业活动获奖，或第一作者发表论文等1分/人。</w:t>
            </w:r>
          </w:p>
        </w:tc>
        <w:tc>
          <w:tcPr>
            <w:tcW w:w="1722" w:type="dxa"/>
            <w:vMerge w:val="restart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查看相关证明材料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4536" w:type="dxa"/>
            <w:vAlign w:val="center"/>
          </w:tcPr>
          <w:p>
            <w:pPr>
              <w:contextualSpacing/>
              <w:jc w:val="left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升学、征兵、士官招录等2分/人。</w:t>
            </w:r>
          </w:p>
        </w:tc>
        <w:tc>
          <w:tcPr>
            <w:tcW w:w="1722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96" w:type="dxa"/>
            <w:vMerge w:val="continue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1675" w:type="dxa"/>
            <w:vMerge w:val="continue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4536" w:type="dxa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班级集体荣誉：校级2分、市级5分、省级及其以上10分（同一奖项取最高分）。</w:t>
            </w:r>
          </w:p>
        </w:tc>
        <w:tc>
          <w:tcPr>
            <w:tcW w:w="1722" w:type="dxa"/>
            <w:vMerge w:val="continue"/>
          </w:tcPr>
          <w:p>
            <w:pPr>
              <w:contextualSpacing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793" w:type="dxa"/>
            <w:vMerge w:val="continue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96" w:type="dxa"/>
            <w:vMerge w:val="continue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1675" w:type="dxa"/>
            <w:vMerge w:val="continue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4536" w:type="dxa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其他</w:t>
            </w:r>
          </w:p>
        </w:tc>
        <w:tc>
          <w:tcPr>
            <w:tcW w:w="1722" w:type="dxa"/>
            <w:vMerge w:val="continue"/>
          </w:tcPr>
          <w:p>
            <w:pPr>
              <w:contextualSpacing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793" w:type="dxa"/>
            <w:vMerge w:val="continue"/>
          </w:tcPr>
          <w:p>
            <w:pPr>
              <w:contextualSpacing/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</w:tr>
    </w:tbl>
    <w:p>
      <w:pPr>
        <w:contextualSpacing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注：加分项目须班主任本人申报，并提供相关材料。</w:t>
      </w:r>
    </w:p>
    <w:p>
      <w:pPr>
        <w:spacing w:afterLines="50" w:line="360" w:lineRule="auto"/>
        <w:ind w:firstLine="482" w:firstLineChars="200"/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spacing w:afterLines="50" w:line="360" w:lineRule="auto"/>
        <w:ind w:firstLine="482" w:firstLineChars="200"/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spacing w:afterLines="50" w:line="360" w:lineRule="auto"/>
        <w:ind w:firstLine="482" w:firstLineChars="200"/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spacing w:afterLines="50" w:line="360" w:lineRule="auto"/>
        <w:ind w:firstLine="482" w:firstLineChars="200"/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spacing w:afterLines="50" w:line="360" w:lineRule="auto"/>
        <w:ind w:firstLine="482" w:firstLineChars="200"/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spacing w:afterLines="50" w:line="360" w:lineRule="auto"/>
        <w:ind w:firstLine="482" w:firstLineChars="200"/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spacing w:afterLines="50" w:line="360" w:lineRule="auto"/>
        <w:ind w:firstLine="482" w:firstLineChars="200"/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spacing w:afterLines="50" w:line="360" w:lineRule="auto"/>
        <w:ind w:firstLine="482" w:firstLineChars="200"/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spacing w:afterLines="50" w:line="360" w:lineRule="auto"/>
        <w:ind w:firstLine="482" w:firstLineChars="200"/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spacing w:afterLines="50" w:line="360" w:lineRule="auto"/>
        <w:ind w:firstLine="482" w:firstLineChars="200"/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spacing w:afterLines="50" w:line="360" w:lineRule="auto"/>
        <w:ind w:firstLine="482" w:firstLineChars="200"/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spacing w:afterLines="50" w:line="360" w:lineRule="auto"/>
        <w:ind w:firstLine="720" w:firstLineChars="200"/>
        <w:jc w:val="center"/>
        <w:rPr>
          <w:rFonts w:hint="eastAsia" w:ascii="微软雅黑" w:hAnsi="微软雅黑" w:eastAsia="微软雅黑"/>
          <w:b/>
          <w:bCs/>
          <w:sz w:val="36"/>
          <w:szCs w:val="36"/>
        </w:rPr>
      </w:pPr>
    </w:p>
    <w:p>
      <w:pPr>
        <w:spacing w:afterLines="50" w:line="360" w:lineRule="auto"/>
        <w:ind w:firstLine="720" w:firstLineChars="200"/>
        <w:jc w:val="center"/>
        <w:rPr>
          <w:rFonts w:hint="eastAsia" w:ascii="微软雅黑" w:hAnsi="微软雅黑" w:eastAsia="微软雅黑"/>
          <w:b/>
          <w:bCs/>
          <w:sz w:val="36"/>
          <w:szCs w:val="36"/>
        </w:rPr>
      </w:pPr>
    </w:p>
    <w:p>
      <w:pPr>
        <w:spacing w:afterLines="50" w:line="360" w:lineRule="auto"/>
        <w:ind w:firstLine="720" w:firstLineChars="200"/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</w:rPr>
        <w:t>应届毕业班班主任工作考核</w:t>
      </w:r>
    </w:p>
    <w:tbl>
      <w:tblPr>
        <w:tblStyle w:val="6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486"/>
        <w:gridCol w:w="4514"/>
        <w:gridCol w:w="1663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24"/>
                <w:szCs w:val="24"/>
              </w:rPr>
              <w:t>考核项目</w:t>
            </w:r>
          </w:p>
        </w:tc>
        <w:tc>
          <w:tcPr>
            <w:tcW w:w="451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24"/>
                <w:szCs w:val="24"/>
              </w:rPr>
              <w:t>考核说明</w:t>
            </w: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24"/>
                <w:szCs w:val="24"/>
              </w:rPr>
              <w:t>考核方式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24"/>
                <w:szCs w:val="24"/>
              </w:rPr>
              <w:t>总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98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班主任例会或专项工作会议参加情况</w:t>
            </w:r>
          </w:p>
        </w:tc>
        <w:tc>
          <w:tcPr>
            <w:tcW w:w="451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要求全勤，其他每次病事假扣1分，无请假未到扣1.5分，公假每次扣0.5分；未及时补会扣1分；学年未到会1/2不予评优。</w:t>
            </w: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查看记录，特殊情况需提前办理书面请假条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安全教育及突发事件处理</w:t>
            </w:r>
          </w:p>
        </w:tc>
        <w:tc>
          <w:tcPr>
            <w:tcW w:w="451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特殊学生谈心谈话记录详实，能及时发现并有效处置突发事件，根据影响程度酌情扣分。</w:t>
            </w: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查看相关记录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校友工作</w:t>
            </w:r>
          </w:p>
        </w:tc>
        <w:tc>
          <w:tcPr>
            <w:tcW w:w="451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和毕业生保持联系，及时建立并维护班级毕业生校友信息库，达到100%入库。并动员学生关注母校发展，毕业当年积极完成毕业生捐赠学校考核要求。</w:t>
            </w: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查看相关数据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798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4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毕业生就业</w:t>
            </w:r>
          </w:p>
        </w:tc>
        <w:tc>
          <w:tcPr>
            <w:tcW w:w="451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认真做好班级学生就业指导与服务工作，初次就业率达到学校每年考核要求给予30分</w:t>
            </w: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查看相关数据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98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5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班主任工作自评</w:t>
            </w:r>
          </w:p>
        </w:tc>
        <w:tc>
          <w:tcPr>
            <w:tcW w:w="451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班主任对自身工作开展评价</w:t>
            </w: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班主任自评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6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本班学生对班主任工作测评</w:t>
            </w:r>
          </w:p>
        </w:tc>
        <w:tc>
          <w:tcPr>
            <w:tcW w:w="451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本班学生对班主任工作进行测评</w:t>
            </w: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查看班级学生测评结果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98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7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学院对班主任工作测评</w:t>
            </w:r>
          </w:p>
        </w:tc>
        <w:tc>
          <w:tcPr>
            <w:tcW w:w="451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学生科、教务科对班主任工作进行测评</w:t>
            </w: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查看测评结果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8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加分项目</w:t>
            </w:r>
          </w:p>
        </w:tc>
        <w:tc>
          <w:tcPr>
            <w:tcW w:w="451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学生主持校级以上课题，参加市级及以上创新创业活动获奖，或第一作者发表论文等1分/人</w:t>
            </w:r>
          </w:p>
        </w:tc>
        <w:tc>
          <w:tcPr>
            <w:tcW w:w="1663" w:type="dxa"/>
            <w:vMerge w:val="restart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查看相关证明材料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451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升学、征兵、士官招录等2分/人</w:t>
            </w: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98" w:type="dxa"/>
            <w:vMerge w:val="continue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486" w:type="dxa"/>
            <w:vMerge w:val="continue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4514" w:type="dxa"/>
          </w:tcPr>
          <w:p>
            <w:pPr>
              <w:spacing w:line="400" w:lineRule="exact"/>
              <w:contextualSpacing/>
              <w:jc w:val="left"/>
              <w:rPr>
                <w:rFonts w:hint="eastAsia" w:ascii="微软雅黑" w:hAnsi="微软雅黑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班级集体荣誉：校级2分、市级5分、省级及其以上10分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初次就业率达到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lang w:val="en-US" w:eastAsia="zh-CN"/>
              </w:rPr>
              <w:t>百分之百5分</w:t>
            </w: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（同一奖项取最高分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663" w:type="dxa"/>
            <w:vMerge w:val="continue"/>
          </w:tcPr>
          <w:p>
            <w:pPr>
              <w:spacing w:line="400" w:lineRule="exact"/>
              <w:contextualSpacing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825" w:type="dxa"/>
            <w:vMerge w:val="continue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98" w:type="dxa"/>
            <w:vMerge w:val="continue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486" w:type="dxa"/>
            <w:vMerge w:val="continue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4514" w:type="dxa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</w:rPr>
              <w:t>其他</w:t>
            </w:r>
          </w:p>
        </w:tc>
        <w:tc>
          <w:tcPr>
            <w:tcW w:w="1663" w:type="dxa"/>
            <w:vMerge w:val="continue"/>
          </w:tcPr>
          <w:p>
            <w:pPr>
              <w:spacing w:line="400" w:lineRule="exact"/>
              <w:contextualSpacing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825" w:type="dxa"/>
            <w:vMerge w:val="continue"/>
          </w:tcPr>
          <w:p>
            <w:pPr>
              <w:spacing w:line="400" w:lineRule="exact"/>
              <w:contextualSpacing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</w:tbl>
    <w:p>
      <w:pPr>
        <w:spacing w:line="400" w:lineRule="exact"/>
        <w:contextualSpacing/>
        <w:jc w:val="left"/>
      </w:pPr>
      <w:r>
        <w:rPr>
          <w:rFonts w:hint="eastAsia" w:ascii="微软雅黑" w:hAnsi="微软雅黑" w:eastAsia="微软雅黑"/>
          <w:szCs w:val="21"/>
        </w:rPr>
        <w:t>注：加分项目须班主任本人申报，并提供相关材料。</w:t>
      </w:r>
    </w:p>
    <w:sectPr>
      <w:pgSz w:w="11906" w:h="16838"/>
      <w:pgMar w:top="158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D0B98"/>
    <w:rsid w:val="000202CB"/>
    <w:rsid w:val="002146F1"/>
    <w:rsid w:val="0049401B"/>
    <w:rsid w:val="006F67C6"/>
    <w:rsid w:val="0088269C"/>
    <w:rsid w:val="00992646"/>
    <w:rsid w:val="009F38A3"/>
    <w:rsid w:val="00A07552"/>
    <w:rsid w:val="00A341F7"/>
    <w:rsid w:val="00AF77AA"/>
    <w:rsid w:val="00C430D7"/>
    <w:rsid w:val="00D7278A"/>
    <w:rsid w:val="00FB7358"/>
    <w:rsid w:val="02716E7F"/>
    <w:rsid w:val="030E0F85"/>
    <w:rsid w:val="03620CB0"/>
    <w:rsid w:val="03A45779"/>
    <w:rsid w:val="05FE23AC"/>
    <w:rsid w:val="07A62065"/>
    <w:rsid w:val="07BB08D5"/>
    <w:rsid w:val="08401A2B"/>
    <w:rsid w:val="0B1F1622"/>
    <w:rsid w:val="0BD7527E"/>
    <w:rsid w:val="0BD857E7"/>
    <w:rsid w:val="0CA00FC4"/>
    <w:rsid w:val="124E2D66"/>
    <w:rsid w:val="12E67471"/>
    <w:rsid w:val="134675F3"/>
    <w:rsid w:val="13531B9C"/>
    <w:rsid w:val="13C6743C"/>
    <w:rsid w:val="16404449"/>
    <w:rsid w:val="181B6F00"/>
    <w:rsid w:val="198D45B3"/>
    <w:rsid w:val="19AD1078"/>
    <w:rsid w:val="19F31983"/>
    <w:rsid w:val="1A725270"/>
    <w:rsid w:val="1B0272E8"/>
    <w:rsid w:val="1B8B104E"/>
    <w:rsid w:val="1CAE4766"/>
    <w:rsid w:val="1D252E2D"/>
    <w:rsid w:val="1D4562C6"/>
    <w:rsid w:val="1DE7586C"/>
    <w:rsid w:val="1DFC0F09"/>
    <w:rsid w:val="1DFC6EE8"/>
    <w:rsid w:val="1E8B26E8"/>
    <w:rsid w:val="1FEA2089"/>
    <w:rsid w:val="20817A68"/>
    <w:rsid w:val="210516FA"/>
    <w:rsid w:val="21413CA5"/>
    <w:rsid w:val="22541E60"/>
    <w:rsid w:val="25630B28"/>
    <w:rsid w:val="265F3B9E"/>
    <w:rsid w:val="26E92C19"/>
    <w:rsid w:val="289679C5"/>
    <w:rsid w:val="28C27340"/>
    <w:rsid w:val="28EA22C6"/>
    <w:rsid w:val="29813F3B"/>
    <w:rsid w:val="2A3D7701"/>
    <w:rsid w:val="2AD41481"/>
    <w:rsid w:val="2CC4738A"/>
    <w:rsid w:val="2D864ADC"/>
    <w:rsid w:val="2FE339BB"/>
    <w:rsid w:val="2FF81695"/>
    <w:rsid w:val="300344DF"/>
    <w:rsid w:val="30700E6E"/>
    <w:rsid w:val="31422387"/>
    <w:rsid w:val="32C81B78"/>
    <w:rsid w:val="33793420"/>
    <w:rsid w:val="3510276D"/>
    <w:rsid w:val="351A33CD"/>
    <w:rsid w:val="357C7D36"/>
    <w:rsid w:val="36D4660E"/>
    <w:rsid w:val="371B7953"/>
    <w:rsid w:val="3D5E5E70"/>
    <w:rsid w:val="3E3C2111"/>
    <w:rsid w:val="3E6052F7"/>
    <w:rsid w:val="3F646C2E"/>
    <w:rsid w:val="3FAD6E0C"/>
    <w:rsid w:val="3FF7693A"/>
    <w:rsid w:val="41727A92"/>
    <w:rsid w:val="42517A7A"/>
    <w:rsid w:val="43061C0E"/>
    <w:rsid w:val="44053EB8"/>
    <w:rsid w:val="45840915"/>
    <w:rsid w:val="45FA0C04"/>
    <w:rsid w:val="47E0759E"/>
    <w:rsid w:val="480252A7"/>
    <w:rsid w:val="496468FC"/>
    <w:rsid w:val="49786DAA"/>
    <w:rsid w:val="49CB1C87"/>
    <w:rsid w:val="4A201380"/>
    <w:rsid w:val="4B882B7F"/>
    <w:rsid w:val="4D1C31B5"/>
    <w:rsid w:val="4E0029F5"/>
    <w:rsid w:val="4E414A03"/>
    <w:rsid w:val="4E7675A4"/>
    <w:rsid w:val="4E804DD1"/>
    <w:rsid w:val="4FC36BC7"/>
    <w:rsid w:val="503D77CB"/>
    <w:rsid w:val="514E1597"/>
    <w:rsid w:val="515F4209"/>
    <w:rsid w:val="54B922E7"/>
    <w:rsid w:val="5648240A"/>
    <w:rsid w:val="564853A2"/>
    <w:rsid w:val="56E252E6"/>
    <w:rsid w:val="56EA0201"/>
    <w:rsid w:val="57183A03"/>
    <w:rsid w:val="58040D20"/>
    <w:rsid w:val="58132EFF"/>
    <w:rsid w:val="58217101"/>
    <w:rsid w:val="594D6F68"/>
    <w:rsid w:val="5B9E5C2E"/>
    <w:rsid w:val="5C405028"/>
    <w:rsid w:val="5D452106"/>
    <w:rsid w:val="5E3E58D6"/>
    <w:rsid w:val="5E772306"/>
    <w:rsid w:val="5EBB329B"/>
    <w:rsid w:val="5F81616C"/>
    <w:rsid w:val="60D4687B"/>
    <w:rsid w:val="61134287"/>
    <w:rsid w:val="614F53E1"/>
    <w:rsid w:val="62F539BA"/>
    <w:rsid w:val="63D7685E"/>
    <w:rsid w:val="646A4551"/>
    <w:rsid w:val="6512480A"/>
    <w:rsid w:val="652861CE"/>
    <w:rsid w:val="65E51908"/>
    <w:rsid w:val="66141E91"/>
    <w:rsid w:val="66C86194"/>
    <w:rsid w:val="68216232"/>
    <w:rsid w:val="6B9F4259"/>
    <w:rsid w:val="6C2F1616"/>
    <w:rsid w:val="6C517145"/>
    <w:rsid w:val="6CE41F6B"/>
    <w:rsid w:val="6D0C12D3"/>
    <w:rsid w:val="6F0B4130"/>
    <w:rsid w:val="6F5E64A5"/>
    <w:rsid w:val="6FB272FA"/>
    <w:rsid w:val="70CD4E43"/>
    <w:rsid w:val="70F76B6B"/>
    <w:rsid w:val="7142237C"/>
    <w:rsid w:val="7296710C"/>
    <w:rsid w:val="72BC09AF"/>
    <w:rsid w:val="74495FD3"/>
    <w:rsid w:val="75891B41"/>
    <w:rsid w:val="782910F8"/>
    <w:rsid w:val="78DD0B98"/>
    <w:rsid w:val="78FF01BA"/>
    <w:rsid w:val="794018E9"/>
    <w:rsid w:val="79F5044C"/>
    <w:rsid w:val="7B424609"/>
    <w:rsid w:val="7B7B330F"/>
    <w:rsid w:val="7BC76A9E"/>
    <w:rsid w:val="7C2A3FED"/>
    <w:rsid w:val="7FA14061"/>
    <w:rsid w:val="7FB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262</Words>
  <Characters>1494</Characters>
  <Lines>12</Lines>
  <Paragraphs>3</Paragraphs>
  <TotalTime>31</TotalTime>
  <ScaleCrop>false</ScaleCrop>
  <LinksUpToDate>false</LinksUpToDate>
  <CharactersWithSpaces>1753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2019-06-04T08:44:00Z</dcterms:created>
  <dc:creator>tao</dc:creator>
  <cp:lastModifiedBy>victory</cp:lastModifiedBy>
  <cp:lastPrinted>2020-12-24T02:21:00Z</cp:lastPrinted>
  <dcterms:modified xsi:type="dcterms:W3CDTF">2021-06-29T02:48:20Z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