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附件7：</w:t>
      </w:r>
    </w:p>
    <w:p>
      <w:pPr>
        <w:spacing w:line="360" w:lineRule="auto"/>
        <w:jc w:val="center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丽水学院学风建设先进个人汇总表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二级学院（盖章）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4"/>
        <w:tblW w:w="939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5"/>
        <w:gridCol w:w="1275"/>
        <w:gridCol w:w="1065"/>
        <w:gridCol w:w="1650"/>
        <w:gridCol w:w="175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63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  级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</w:t>
            </w:r>
          </w:p>
        </w:tc>
        <w:tc>
          <w:tcPr>
            <w:tcW w:w="175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美术学181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丁雯倩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副班长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美术学182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许方艳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学习委员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环境设计182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陆凯宇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体育委员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环境设计182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任静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生活委员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管立欣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团支书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林恬恬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组织委员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张颖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寝室长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王馨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中国画协会秘书长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马忍龙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班长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sz w:val="24"/>
                <w:szCs w:val="24"/>
              </w:rPr>
              <w:t>张泽莹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生活委员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夏雨婷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12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庞晨薇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权益委员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徐成悦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校新媒体副主任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薛倩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环境设计</w:t>
            </w: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杨映靖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16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环境设计</w:t>
            </w: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吕雅赟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陈诗雨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院学生会主席团成员、信息委员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摄影19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姚小圆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生活委员、院团委副书记（学生）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摄影19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李畅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摄影协会组织部长、心理委员、寝室长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摄影19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罗东烨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安全委员、寝室长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视觉传达设计19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吴琪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团支书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视觉传达设计19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刘欣艺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学习委员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陶瓷艺术设计19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黄小丹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权益委员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工业设计19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张纯子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团支书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中共预备党员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工业设计</w:t>
            </w: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陈昭宇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工业设计</w:t>
            </w: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石卓纯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吴星辉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学习部长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美术学20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刘雅萍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院青年志愿者协会副会长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杨佳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组织委员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群众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张晨鸿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无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群众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邵汶雅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副班长、学习部副部长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群众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陈燕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团支书、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纪检部部长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黄德广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班长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视觉传达设计20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陈思怡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校排球队副秘书长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视觉传达设计20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朱茹茹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秘书处主任、青志办公室部长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46"/>
                <w:kern w:val="1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工业设计20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王梅英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团支书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6"/>
                <w:kern w:val="10"/>
                <w:sz w:val="24"/>
                <w:szCs w:val="24"/>
              </w:rPr>
              <w:t>共青团员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</w:rPr>
        <w:t>此表一式二份，学生处、二级学院学生科各一份。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6"/>
    <w:rsid w:val="00021306"/>
    <w:rsid w:val="00037F1B"/>
    <w:rsid w:val="00043C53"/>
    <w:rsid w:val="000B0969"/>
    <w:rsid w:val="000E5006"/>
    <w:rsid w:val="0012148C"/>
    <w:rsid w:val="00153BC5"/>
    <w:rsid w:val="00155D5B"/>
    <w:rsid w:val="002C63BF"/>
    <w:rsid w:val="002E19FA"/>
    <w:rsid w:val="0051600C"/>
    <w:rsid w:val="00522E0A"/>
    <w:rsid w:val="00534ABD"/>
    <w:rsid w:val="00545B37"/>
    <w:rsid w:val="0055209B"/>
    <w:rsid w:val="00560B8F"/>
    <w:rsid w:val="00742EE9"/>
    <w:rsid w:val="008411F7"/>
    <w:rsid w:val="00872FDC"/>
    <w:rsid w:val="00891A65"/>
    <w:rsid w:val="008B5D29"/>
    <w:rsid w:val="008D45CA"/>
    <w:rsid w:val="008E6689"/>
    <w:rsid w:val="00900493"/>
    <w:rsid w:val="0098161D"/>
    <w:rsid w:val="009C554D"/>
    <w:rsid w:val="00A74B9C"/>
    <w:rsid w:val="00B45560"/>
    <w:rsid w:val="00C659DB"/>
    <w:rsid w:val="00C8570B"/>
    <w:rsid w:val="00D158C1"/>
    <w:rsid w:val="00D249D3"/>
    <w:rsid w:val="00D35866"/>
    <w:rsid w:val="00D8641E"/>
    <w:rsid w:val="00D97BEF"/>
    <w:rsid w:val="00DE33AD"/>
    <w:rsid w:val="00E53773"/>
    <w:rsid w:val="00E65931"/>
    <w:rsid w:val="00F05DB5"/>
    <w:rsid w:val="20D4309C"/>
    <w:rsid w:val="2B951D8D"/>
    <w:rsid w:val="30952740"/>
    <w:rsid w:val="3AE06761"/>
    <w:rsid w:val="3FD91745"/>
    <w:rsid w:val="49231ADA"/>
    <w:rsid w:val="64757704"/>
    <w:rsid w:val="6C84411D"/>
    <w:rsid w:val="6FE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2015-11-10T03:20:00Z</dcterms:created>
  <dc:creator>admin</dc:creator>
  <cp:lastModifiedBy>Administrator</cp:lastModifiedBy>
  <dcterms:modified xsi:type="dcterms:W3CDTF">2022-03-24T11:33:32Z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